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48" w:rsidRPr="008E02F2" w:rsidRDefault="00404148" w:rsidP="00404148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18"/>
          <w:szCs w:val="20"/>
        </w:rPr>
      </w:pPr>
      <w:bookmarkStart w:id="0" w:name="_GoBack"/>
      <w:bookmarkEnd w:id="0"/>
      <w:r w:rsidRPr="008E02F2">
        <w:rPr>
          <w:rFonts w:ascii="ＭＳ 明朝" w:eastAsia="ＭＳ 明朝" w:hAnsi="Century" w:hint="eastAsia"/>
          <w:kern w:val="0"/>
          <w:sz w:val="18"/>
          <w:szCs w:val="20"/>
        </w:rPr>
        <w:t>様式第２号（第３条関係）</w:t>
      </w:r>
    </w:p>
    <w:p w:rsidR="00404148" w:rsidRPr="008E02F2" w:rsidRDefault="00404148" w:rsidP="00404148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8E02F2">
        <w:rPr>
          <w:rFonts w:ascii="ＭＳ 明朝" w:eastAsia="ＭＳ 明朝" w:hAnsi="Century" w:hint="eastAsia"/>
          <w:kern w:val="0"/>
          <w:sz w:val="24"/>
          <w:szCs w:val="24"/>
        </w:rPr>
        <w:t>水道給水設備設計書兼管理台帳</w:t>
      </w:r>
    </w:p>
    <w:p w:rsidR="00404148" w:rsidRPr="008E02F2" w:rsidRDefault="00404148" w:rsidP="00404148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18"/>
          <w:szCs w:val="20"/>
        </w:rPr>
      </w:pPr>
      <w:r w:rsidRPr="008E02F2">
        <w:rPr>
          <w:rFonts w:ascii="ＭＳ 明朝" w:eastAsia="ＭＳ 明朝" w:hAnsi="Century" w:hint="eastAsia"/>
          <w:kern w:val="0"/>
          <w:sz w:val="18"/>
          <w:szCs w:val="20"/>
        </w:rPr>
        <w:t xml:space="preserve">　　　　　　　　　　　　　　　　　　　　　　　　受付番号　　　第　　　　号　　　　　　　　　　　　　　　　　　　　　　　　　　　図番【　　　　　　　】</w:t>
      </w: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999"/>
        <w:gridCol w:w="968"/>
        <w:gridCol w:w="1480"/>
        <w:gridCol w:w="241"/>
        <w:gridCol w:w="403"/>
        <w:gridCol w:w="708"/>
        <w:gridCol w:w="160"/>
        <w:gridCol w:w="1598"/>
        <w:gridCol w:w="308"/>
        <w:gridCol w:w="2050"/>
        <w:gridCol w:w="1299"/>
        <w:gridCol w:w="602"/>
        <w:gridCol w:w="741"/>
        <w:gridCol w:w="1568"/>
      </w:tblGrid>
      <w:tr w:rsidR="00A741BD" w:rsidRPr="008E02F2" w:rsidTr="00EB5CC2">
        <w:trPr>
          <w:cantSplit/>
          <w:trHeight w:hRule="exact" w:val="397"/>
          <w:jc w:val="center"/>
        </w:trPr>
        <w:tc>
          <w:tcPr>
            <w:tcW w:w="299" w:type="dxa"/>
            <w:vMerge w:val="restart"/>
            <w:textDirection w:val="tbRlV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ind w:right="113"/>
              <w:jc w:val="center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申込者</w:t>
            </w:r>
          </w:p>
        </w:tc>
        <w:tc>
          <w:tcPr>
            <w:tcW w:w="9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5558" w:type="dxa"/>
            <w:gridSpan w:val="7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cBorders>
              <w:top w:val="nil"/>
              <w:bottom w:val="nil"/>
            </w:tcBorders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6260" w:type="dxa"/>
            <w:gridSpan w:val="5"/>
            <w:shd w:val="clear" w:color="auto" w:fill="BFBFBF" w:themeFill="background1" w:themeFillShade="BF"/>
            <w:vAlign w:val="center"/>
          </w:tcPr>
          <w:p w:rsidR="00A741BD" w:rsidRPr="008E02F2" w:rsidRDefault="00A741BD" w:rsidP="0075689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２次側</w:t>
            </w:r>
            <w:r w:rsidR="00756891"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 xml:space="preserve">　申請者所有部（１次側以外</w:t>
            </w: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の給水装置）</w:t>
            </w: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99" w:type="dxa"/>
            <w:vMerge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ind w:firstLineChars="100" w:firstLine="180"/>
              <w:jc w:val="lef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5558" w:type="dxa"/>
            <w:gridSpan w:val="7"/>
            <w:vAlign w:val="center"/>
          </w:tcPr>
          <w:p w:rsidR="00A741BD" w:rsidRPr="008E02F2" w:rsidRDefault="00A741BD" w:rsidP="00A741BD">
            <w:pPr>
              <w:widowControl/>
              <w:jc w:val="lef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260" w:type="dxa"/>
            <w:gridSpan w:val="5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spacing w:val="360"/>
                <w:kern w:val="0"/>
                <w:sz w:val="18"/>
                <w:szCs w:val="20"/>
                <w:fitText w:val="2880" w:id="-1785498624"/>
              </w:rPr>
              <w:t>使用材</w:t>
            </w: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  <w:fitText w:val="2880" w:id="-1785498624"/>
              </w:rPr>
              <w:t>料</w:t>
            </w: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129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/>
                <w:kern w:val="0"/>
                <w:sz w:val="16"/>
                <w:szCs w:val="16"/>
              </w:rPr>
            </w:pPr>
            <w:r w:rsidRPr="008E02F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給水装置場所</w:t>
            </w:r>
          </w:p>
        </w:tc>
        <w:tc>
          <w:tcPr>
            <w:tcW w:w="5558" w:type="dxa"/>
            <w:gridSpan w:val="7"/>
            <w:vAlign w:val="center"/>
          </w:tcPr>
          <w:p w:rsidR="00A741BD" w:rsidRPr="008E02F2" w:rsidRDefault="00C22E73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南箕輪村</w:t>
            </w:r>
            <w:r w:rsidR="00A741BD"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番地　　　　　（区名　　　　　　　　　）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ind w:left="77" w:right="83"/>
              <w:jc w:val="distribute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名称</w:t>
            </w: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形状寸法</w:t>
            </w: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単位</w:t>
            </w: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数量</w:t>
            </w: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備　　考</w:t>
            </w: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129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使用者氏名</w:t>
            </w:r>
          </w:p>
        </w:tc>
        <w:tc>
          <w:tcPr>
            <w:tcW w:w="5558" w:type="dxa"/>
            <w:gridSpan w:val="7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129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指定工事業者</w:t>
            </w:r>
          </w:p>
        </w:tc>
        <w:tc>
          <w:tcPr>
            <w:tcW w:w="2689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主任技術者</w:t>
            </w:r>
          </w:p>
        </w:tc>
        <w:tc>
          <w:tcPr>
            <w:tcW w:w="175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129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用途別</w:t>
            </w:r>
          </w:p>
        </w:tc>
        <w:tc>
          <w:tcPr>
            <w:tcW w:w="2689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Merge w:val="restart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新設　　本管分岐のみ　</w:t>
            </w:r>
          </w:p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/>
                <w:kern w:val="0"/>
                <w:sz w:val="18"/>
                <w:szCs w:val="18"/>
              </w:rPr>
            </w:pPr>
          </w:p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改造　　臨時　　撤去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129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口　径</w:t>
            </w:r>
          </w:p>
        </w:tc>
        <w:tc>
          <w:tcPr>
            <w:tcW w:w="2689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8E02F2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</w:t>
            </w:r>
            <w:r w:rsidRPr="008E02F2">
              <w:rPr>
                <w:rFonts w:asciiTheme="minorEastAsia" w:hAnsiTheme="minorEastAsia"/>
                <w:kern w:val="0"/>
                <w:sz w:val="18"/>
                <w:szCs w:val="18"/>
              </w:rPr>
              <w:t>mm</w:t>
            </w:r>
          </w:p>
        </w:tc>
        <w:tc>
          <w:tcPr>
            <w:tcW w:w="2869" w:type="dxa"/>
            <w:gridSpan w:val="4"/>
            <w:vMerge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6856" w:type="dxa"/>
            <w:gridSpan w:val="9"/>
            <w:shd w:val="clear" w:color="auto" w:fill="BFBFBF" w:themeFill="background1" w:themeFillShade="BF"/>
            <w:vAlign w:val="center"/>
          </w:tcPr>
          <w:p w:rsidR="00A741BD" w:rsidRPr="008E02F2" w:rsidRDefault="00A741BD" w:rsidP="00ED126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１次側</w:t>
            </w:r>
            <w:r w:rsidR="00ED126E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 xml:space="preserve">　無償譲渡</w:t>
            </w:r>
            <w:r w:rsidR="00756891"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部</w:t>
            </w: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（配水管取出しから配水管直近の仕切弁</w:t>
            </w:r>
            <w:r w:rsidR="00ED126E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、又</w:t>
            </w: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は止水栓まで</w:t>
            </w:r>
            <w:r w:rsidR="00756891"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6856" w:type="dxa"/>
            <w:gridSpan w:val="9"/>
            <w:vAlign w:val="center"/>
          </w:tcPr>
          <w:p w:rsidR="00A741BD" w:rsidRPr="008E02F2" w:rsidRDefault="00A741BD" w:rsidP="00A741B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spacing w:val="360"/>
                <w:kern w:val="0"/>
                <w:sz w:val="18"/>
                <w:szCs w:val="20"/>
                <w:fitText w:val="2880" w:id="-1785498624"/>
              </w:rPr>
              <w:t>使用材</w:t>
            </w: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  <w:fitText w:val="2880" w:id="-1785498624"/>
              </w:rPr>
              <w:t>料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ind w:left="139" w:right="111"/>
              <w:jc w:val="distribute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名称</w:t>
            </w: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形状寸法</w:t>
            </w: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単位</w:t>
            </w: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数量</w:t>
            </w: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ind w:left="-57" w:right="-45"/>
              <w:jc w:val="center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備　　考</w:t>
            </w: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205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工事金額</w:t>
            </w:r>
          </w:p>
        </w:tc>
        <w:tc>
          <w:tcPr>
            <w:tcW w:w="2911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円</w:t>
            </w:r>
          </w:p>
        </w:tc>
      </w:tr>
      <w:tr w:rsidR="00A741BD" w:rsidRPr="008E02F2" w:rsidTr="00270671">
        <w:trPr>
          <w:cantSplit/>
          <w:trHeight w:hRule="exact" w:val="397"/>
          <w:jc w:val="center"/>
        </w:trPr>
        <w:tc>
          <w:tcPr>
            <w:tcW w:w="2266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bottom w:val="nil"/>
            </w:tcBorders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検査手数料</w:t>
            </w:r>
          </w:p>
        </w:tc>
        <w:tc>
          <w:tcPr>
            <w:tcW w:w="2911" w:type="dxa"/>
            <w:gridSpan w:val="3"/>
            <w:vAlign w:val="center"/>
          </w:tcPr>
          <w:p w:rsidR="00A741BD" w:rsidRPr="008E02F2" w:rsidRDefault="00A741BD" w:rsidP="00A741BD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eastAsia="ＭＳ 明朝" w:hAnsi="Century"/>
                <w:kern w:val="0"/>
                <w:sz w:val="18"/>
                <w:szCs w:val="20"/>
              </w:rPr>
            </w:pPr>
            <w:r w:rsidRPr="008E02F2">
              <w:rPr>
                <w:rFonts w:ascii="ＭＳ 明朝" w:eastAsia="ＭＳ 明朝" w:hAnsi="Century" w:hint="eastAsia"/>
                <w:kern w:val="0"/>
                <w:sz w:val="18"/>
                <w:szCs w:val="20"/>
              </w:rPr>
              <w:t>円</w:t>
            </w:r>
          </w:p>
        </w:tc>
      </w:tr>
    </w:tbl>
    <w:p w:rsidR="00404148" w:rsidRPr="008E02F2" w:rsidRDefault="00404148" w:rsidP="00404148">
      <w:pPr>
        <w:wordWrap w:val="0"/>
        <w:autoSpaceDE w:val="0"/>
        <w:autoSpaceDN w:val="0"/>
        <w:adjustRightInd w:val="0"/>
        <w:spacing w:line="20" w:lineRule="exact"/>
        <w:rPr>
          <w:rFonts w:ascii="ＭＳ 明朝" w:eastAsia="ＭＳ 明朝" w:hAnsi="Century"/>
          <w:kern w:val="0"/>
          <w:sz w:val="18"/>
          <w:szCs w:val="20"/>
        </w:rPr>
      </w:pPr>
    </w:p>
    <w:p w:rsidR="00404148" w:rsidRPr="008E02F2" w:rsidRDefault="00404148" w:rsidP="00404148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/>
          <w:kern w:val="0"/>
          <w:sz w:val="18"/>
          <w:szCs w:val="20"/>
        </w:rPr>
        <w:sectPr w:rsidR="00404148" w:rsidRPr="008E02F2" w:rsidSect="0027209B">
          <w:headerReference w:type="default" r:id="rId7"/>
          <w:pgSz w:w="16840" w:h="11907" w:orient="landscape" w:code="9"/>
          <w:pgMar w:top="567" w:right="1701" w:bottom="567" w:left="1701" w:header="284" w:footer="284" w:gutter="0"/>
          <w:cols w:space="425"/>
          <w:docGrid w:type="linesAndChars" w:linePitch="335"/>
        </w:sectPr>
      </w:pPr>
    </w:p>
    <w:p w:rsidR="0027209B" w:rsidRPr="008E02F2" w:rsidRDefault="00416F11" w:rsidP="00404148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Century"/>
          <w:kern w:val="0"/>
          <w:sz w:val="18"/>
          <w:szCs w:val="20"/>
        </w:rPr>
        <w:sectPr w:rsidR="0027209B" w:rsidRPr="008E02F2" w:rsidSect="00270671">
          <w:type w:val="continuous"/>
          <w:pgSz w:w="16840" w:h="11907" w:orient="landscape" w:code="9"/>
          <w:pgMar w:top="1134" w:right="1134" w:bottom="851" w:left="1134" w:header="737" w:footer="567" w:gutter="0"/>
          <w:cols w:space="425"/>
          <w:docGrid w:type="linesAndChars" w:linePitch="3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41910</wp:posOffset>
                </wp:positionV>
                <wp:extent cx="4000500" cy="7715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3"/>
                              <w:gridCol w:w="1672"/>
                              <w:gridCol w:w="1275"/>
                              <w:gridCol w:w="1701"/>
                            </w:tblGrid>
                            <w:tr w:rsidR="006C606E" w:rsidTr="00270671">
                              <w:tc>
                                <w:tcPr>
                                  <w:tcW w:w="5811" w:type="dxa"/>
                                  <w:gridSpan w:val="4"/>
                                </w:tcPr>
                                <w:p w:rsidR="006C606E" w:rsidRPr="000927C2" w:rsidRDefault="006C606E" w:rsidP="00270671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※</w:t>
                                  </w:r>
                                  <w:r w:rsidRPr="000927C2">
                                    <w:rPr>
                                      <w:rFonts w:hint="eastAsia"/>
                                      <w:szCs w:val="20"/>
                                    </w:rPr>
                                    <w:t>事務処理欄</w:t>
                                  </w:r>
                                </w:p>
                              </w:tc>
                            </w:tr>
                            <w:tr w:rsidR="006C606E" w:rsidTr="00270671">
                              <w:tc>
                                <w:tcPr>
                                  <w:tcW w:w="1163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0927C2">
                                    <w:rPr>
                                      <w:rFonts w:asciiTheme="minorEastAsia" w:eastAsiaTheme="minorEastAsia" w:hAnsiTheme="minorEastAsia" w:hint="eastAsia"/>
                                      <w:szCs w:val="20"/>
                                    </w:rPr>
                                    <w:t>水栓番号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0927C2">
                                    <w:rPr>
                                      <w:rFonts w:hint="eastAsia"/>
                                      <w:szCs w:val="20"/>
                                    </w:rPr>
                                    <w:t>加入金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C606E" w:rsidTr="00270671">
                              <w:tc>
                                <w:tcPr>
                                  <w:tcW w:w="1163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0927C2">
                                    <w:rPr>
                                      <w:rFonts w:asciiTheme="minorEastAsia" w:eastAsiaTheme="minorEastAsia" w:hAnsiTheme="minorEastAsia" w:hint="eastAsia"/>
                                      <w:szCs w:val="20"/>
                                    </w:rPr>
                                    <w:t>ﾒｰﾀｰ番号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  <w:r w:rsidRPr="000927C2">
                                    <w:rPr>
                                      <w:rFonts w:asciiTheme="minorEastAsia" w:eastAsiaTheme="minorEastAsia" w:hAnsiTheme="minorEastAsia" w:hint="eastAsia"/>
                                      <w:szCs w:val="20"/>
                                    </w:rPr>
                                    <w:t>ﾒｰﾀｰ設置日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C606E" w:rsidRPr="000927C2" w:rsidRDefault="006C606E" w:rsidP="0027067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606E" w:rsidRDefault="006C606E" w:rsidP="0040414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8.05pt;margin-top:3.3pt;width:31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" filled="f" stroked="f" strokeweight=".5pt">
                <v:path arrowok="t"/>
                <v:textbox inset="0,0,0,0">
                  <w:txbxContent>
                    <w:tbl>
                      <w:tblPr>
                        <w:tblStyle w:val="ac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163"/>
                        <w:gridCol w:w="1672"/>
                        <w:gridCol w:w="1275"/>
                        <w:gridCol w:w="1701"/>
                      </w:tblGrid>
                      <w:tr w:rsidR="006C606E" w:rsidTr="00270671">
                        <w:tc>
                          <w:tcPr>
                            <w:tcW w:w="5811" w:type="dxa"/>
                            <w:gridSpan w:val="4"/>
                          </w:tcPr>
                          <w:p w:rsidR="006C606E" w:rsidRPr="000927C2" w:rsidRDefault="006C606E" w:rsidP="0027067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※</w:t>
                            </w:r>
                            <w:r w:rsidRPr="000927C2">
                              <w:rPr>
                                <w:rFonts w:hint="eastAsia"/>
                                <w:szCs w:val="20"/>
                              </w:rPr>
                              <w:t>事務処理欄</w:t>
                            </w:r>
                          </w:p>
                        </w:tc>
                      </w:tr>
                      <w:tr w:rsidR="006C606E" w:rsidTr="00270671">
                        <w:tc>
                          <w:tcPr>
                            <w:tcW w:w="1163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  <w:r w:rsidRPr="000927C2">
                              <w:rPr>
                                <w:rFonts w:asciiTheme="minorEastAsia" w:eastAsiaTheme="minorEastAsia" w:hAnsiTheme="minorEastAsia" w:hint="eastAsia"/>
                                <w:szCs w:val="20"/>
                              </w:rPr>
                              <w:t>水栓番号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  <w:r w:rsidRPr="000927C2">
                              <w:rPr>
                                <w:rFonts w:hint="eastAsia"/>
                                <w:szCs w:val="20"/>
                              </w:rPr>
                              <w:t>加入金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6C606E" w:rsidTr="00270671">
                        <w:tc>
                          <w:tcPr>
                            <w:tcW w:w="1163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  <w:r w:rsidRPr="000927C2">
                              <w:rPr>
                                <w:rFonts w:asciiTheme="minorEastAsia" w:eastAsiaTheme="minorEastAsia" w:hAnsiTheme="minorEastAsia" w:hint="eastAsia"/>
                                <w:szCs w:val="20"/>
                              </w:rPr>
                              <w:t>ﾒｰﾀｰ番号</w:t>
                            </w:r>
                          </w:p>
                        </w:tc>
                        <w:tc>
                          <w:tcPr>
                            <w:tcW w:w="1672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  <w:r w:rsidRPr="000927C2">
                              <w:rPr>
                                <w:rFonts w:asciiTheme="minorEastAsia" w:eastAsiaTheme="minorEastAsia" w:hAnsiTheme="minorEastAsia" w:hint="eastAsia"/>
                                <w:szCs w:val="20"/>
                              </w:rPr>
                              <w:t>ﾒｰﾀｰ設置日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C606E" w:rsidRPr="000927C2" w:rsidRDefault="006C606E" w:rsidP="00270671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C606E" w:rsidRDefault="006C606E" w:rsidP="00404148"/>
                  </w:txbxContent>
                </v:textbox>
              </v:shape>
            </w:pict>
          </mc:Fallback>
        </mc:AlternateContent>
      </w:r>
    </w:p>
    <w:p w:rsidR="009304E8" w:rsidRDefault="009304E8" w:rsidP="009304E8">
      <w:pPr>
        <w:autoSpaceDE w:val="0"/>
        <w:autoSpaceDN w:val="0"/>
        <w:adjustRightInd w:val="0"/>
        <w:spacing w:line="360" w:lineRule="auto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lastRenderedPageBreak/>
        <w:t>裏面</w:t>
      </w:r>
    </w:p>
    <w:p w:rsidR="009304E8" w:rsidRPr="009304E8" w:rsidRDefault="009304E8" w:rsidP="009304E8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9304E8">
        <w:rPr>
          <w:rFonts w:ascii="ＭＳ 明朝" w:eastAsia="ＭＳ 明朝" w:hAnsi="Century" w:hint="eastAsia"/>
          <w:kern w:val="0"/>
          <w:sz w:val="24"/>
          <w:szCs w:val="24"/>
        </w:rPr>
        <w:t>必須添付書類一覧（当てはまる項目の□にチェックをして確認してください）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81"/>
        <w:gridCol w:w="7745"/>
      </w:tblGrid>
      <w:tr w:rsidR="009304E8" w:rsidRPr="009304E8" w:rsidTr="00C45796">
        <w:tc>
          <w:tcPr>
            <w:tcW w:w="6781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</w:tcPr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●工事許可申請</w:t>
            </w:r>
          </w:p>
        </w:tc>
        <w:tc>
          <w:tcPr>
            <w:tcW w:w="7745" w:type="dxa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</w:tcPr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●しゅん工検査申請</w:t>
            </w:r>
          </w:p>
        </w:tc>
      </w:tr>
      <w:tr w:rsidR="009304E8" w:rsidRPr="009304E8" w:rsidTr="00C45796">
        <w:trPr>
          <w:trHeight w:val="2526"/>
        </w:trPr>
        <w:tc>
          <w:tcPr>
            <w:tcW w:w="6781" w:type="dxa"/>
            <w:tcBorders>
              <w:left w:val="single" w:sz="18" w:space="0" w:color="auto"/>
              <w:bottom w:val="single" w:sz="12" w:space="0" w:color="auto"/>
              <w:right w:val="double" w:sz="12" w:space="0" w:color="auto"/>
            </w:tcBorders>
          </w:tcPr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□工事場所付近の地図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□平面図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□立面図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□メーターボックス設置予定位置図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（境界杭・マンホール・仕切弁などからの距離</w:t>
            </w:r>
            <w:r w:rsidRPr="009304E8">
              <w:rPr>
                <w:rFonts w:ascii="ＭＳ 明朝"/>
                <w:sz w:val="24"/>
                <w:szCs w:val="24"/>
              </w:rPr>
              <w:t>2</w:t>
            </w:r>
            <w:r w:rsidRPr="009304E8">
              <w:rPr>
                <w:rFonts w:ascii="ＭＳ 明朝" w:hint="eastAsia"/>
                <w:sz w:val="24"/>
                <w:szCs w:val="24"/>
              </w:rPr>
              <w:t>点以上を計測したもの　新規設置または移設時に必要）</w:t>
            </w:r>
          </w:p>
        </w:tc>
        <w:tc>
          <w:tcPr>
            <w:tcW w:w="7745" w:type="dxa"/>
            <w:tcBorders>
              <w:left w:val="double" w:sz="12" w:space="0" w:color="auto"/>
              <w:bottom w:val="single" w:sz="12" w:space="0" w:color="auto"/>
              <w:right w:val="single" w:sz="18" w:space="0" w:color="auto"/>
            </w:tcBorders>
          </w:tcPr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□工事場所付近の地図（</w:t>
            </w:r>
            <w:r w:rsidRPr="009304E8">
              <w:rPr>
                <w:rFonts w:ascii="ＭＳ 明朝"/>
                <w:sz w:val="24"/>
                <w:szCs w:val="24"/>
              </w:rPr>
              <w:t>3</w:t>
            </w:r>
            <w:r w:rsidRPr="009304E8">
              <w:rPr>
                <w:rFonts w:ascii="ＭＳ 明朝" w:hint="eastAsia"/>
                <w:sz w:val="24"/>
                <w:szCs w:val="24"/>
              </w:rPr>
              <w:t>部）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□平面図（</w:t>
            </w:r>
            <w:r w:rsidRPr="009304E8">
              <w:rPr>
                <w:rFonts w:ascii="ＭＳ 明朝"/>
                <w:sz w:val="24"/>
                <w:szCs w:val="24"/>
              </w:rPr>
              <w:t>3</w:t>
            </w:r>
            <w:r w:rsidRPr="009304E8">
              <w:rPr>
                <w:rFonts w:ascii="ＭＳ 明朝" w:hint="eastAsia"/>
                <w:sz w:val="24"/>
                <w:szCs w:val="24"/>
              </w:rPr>
              <w:t>部）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□立面図（</w:t>
            </w:r>
            <w:r w:rsidRPr="009304E8">
              <w:rPr>
                <w:rFonts w:ascii="ＭＳ 明朝"/>
                <w:sz w:val="24"/>
                <w:szCs w:val="24"/>
              </w:rPr>
              <w:t>3</w:t>
            </w:r>
            <w:r w:rsidRPr="009304E8">
              <w:rPr>
                <w:rFonts w:ascii="ＭＳ 明朝" w:hint="eastAsia"/>
                <w:sz w:val="24"/>
                <w:szCs w:val="24"/>
              </w:rPr>
              <w:t>部）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□メーターボックス設置位置図</w:t>
            </w:r>
          </w:p>
          <w:p w:rsidR="009304E8" w:rsidRPr="009304E8" w:rsidRDefault="0049399F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（新規設置又</w:t>
            </w:r>
            <w:r w:rsidR="009304E8" w:rsidRPr="009304E8">
              <w:rPr>
                <w:rFonts w:ascii="ＭＳ 明朝" w:hint="eastAsia"/>
                <w:sz w:val="24"/>
                <w:szCs w:val="24"/>
              </w:rPr>
              <w:t>は移設時に必要）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□路盤管理の計測・施工状況写真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（本管分岐を伴う工事で必要。詳細については工事許可書の指示事項を参照すること）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□水圧試験結果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（施工箇所を計測する。計測範囲に既設管が含まれる場合は計測しなくても良い。詳細については工事許可書の指示事項を参照すること）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□その他、写真資料等</w:t>
            </w:r>
          </w:p>
          <w:p w:rsidR="009304E8" w:rsidRPr="009304E8" w:rsidRDefault="009304E8" w:rsidP="009304E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sz w:val="24"/>
                <w:szCs w:val="24"/>
              </w:rPr>
            </w:pPr>
            <w:r w:rsidRPr="009304E8">
              <w:rPr>
                <w:rFonts w:ascii="ＭＳ 明朝" w:hint="eastAsia"/>
                <w:sz w:val="24"/>
                <w:szCs w:val="24"/>
              </w:rPr>
              <w:t>（詳細については工事許可書の指示事項を参照すること）</w:t>
            </w:r>
          </w:p>
        </w:tc>
      </w:tr>
    </w:tbl>
    <w:p w:rsidR="009304E8" w:rsidRPr="009304E8" w:rsidRDefault="009304E8" w:rsidP="009304E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:rsidR="009304E8" w:rsidRPr="009304E8" w:rsidRDefault="009304E8" w:rsidP="00955B48">
      <w:pPr>
        <w:pStyle w:val="a8"/>
      </w:pPr>
    </w:p>
    <w:sectPr w:rsidR="009304E8" w:rsidRPr="009304E8" w:rsidSect="00BB516A">
      <w:footerReference w:type="default" r:id="rId8"/>
      <w:pgSz w:w="16840" w:h="11907" w:orient="landscape" w:code="9"/>
      <w:pgMar w:top="1134" w:right="1134" w:bottom="851" w:left="1134" w:header="737" w:footer="567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E1" w:rsidRDefault="002877E1" w:rsidP="00814D40">
      <w:r>
        <w:separator/>
      </w:r>
    </w:p>
  </w:endnote>
  <w:endnote w:type="continuationSeparator" w:id="0">
    <w:p w:rsidR="002877E1" w:rsidRDefault="002877E1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6E" w:rsidRDefault="006C60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E1" w:rsidRDefault="002877E1" w:rsidP="00814D40">
      <w:r>
        <w:separator/>
      </w:r>
    </w:p>
  </w:footnote>
  <w:footnote w:type="continuationSeparator" w:id="0">
    <w:p w:rsidR="002877E1" w:rsidRDefault="002877E1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6A" w:rsidRPr="00BB516A" w:rsidRDefault="00BB516A" w:rsidP="00BB516A">
    <w:pPr>
      <w:pStyle w:val="a6"/>
      <w:wordWrap w:val="0"/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16968"/>
    <w:rsid w:val="00042D07"/>
    <w:rsid w:val="000617EB"/>
    <w:rsid w:val="000927C2"/>
    <w:rsid w:val="000B1718"/>
    <w:rsid w:val="000B744A"/>
    <w:rsid w:val="000C43CF"/>
    <w:rsid w:val="001A143E"/>
    <w:rsid w:val="001B2083"/>
    <w:rsid w:val="001C7BD5"/>
    <w:rsid w:val="001E7086"/>
    <w:rsid w:val="00237967"/>
    <w:rsid w:val="00270671"/>
    <w:rsid w:val="0027209B"/>
    <w:rsid w:val="002877E1"/>
    <w:rsid w:val="003055BD"/>
    <w:rsid w:val="00313FBD"/>
    <w:rsid w:val="00314D87"/>
    <w:rsid w:val="00334303"/>
    <w:rsid w:val="003378CA"/>
    <w:rsid w:val="00343F21"/>
    <w:rsid w:val="003466A8"/>
    <w:rsid w:val="003522FB"/>
    <w:rsid w:val="00373AC6"/>
    <w:rsid w:val="00376A56"/>
    <w:rsid w:val="003B695F"/>
    <w:rsid w:val="003C6875"/>
    <w:rsid w:val="003D5EA8"/>
    <w:rsid w:val="00404148"/>
    <w:rsid w:val="00416F11"/>
    <w:rsid w:val="00433B2B"/>
    <w:rsid w:val="00450A03"/>
    <w:rsid w:val="00455E5C"/>
    <w:rsid w:val="004658C5"/>
    <w:rsid w:val="00465D15"/>
    <w:rsid w:val="00477C3B"/>
    <w:rsid w:val="0049399F"/>
    <w:rsid w:val="0052047E"/>
    <w:rsid w:val="005539C9"/>
    <w:rsid w:val="00571769"/>
    <w:rsid w:val="005C5D8F"/>
    <w:rsid w:val="005D5204"/>
    <w:rsid w:val="00644D5A"/>
    <w:rsid w:val="006503CD"/>
    <w:rsid w:val="006A4379"/>
    <w:rsid w:val="006C606E"/>
    <w:rsid w:val="00702272"/>
    <w:rsid w:val="00722D21"/>
    <w:rsid w:val="00724622"/>
    <w:rsid w:val="0073224A"/>
    <w:rsid w:val="00733C6A"/>
    <w:rsid w:val="00745505"/>
    <w:rsid w:val="00751F1B"/>
    <w:rsid w:val="00756891"/>
    <w:rsid w:val="00771858"/>
    <w:rsid w:val="00782B4F"/>
    <w:rsid w:val="00792CF8"/>
    <w:rsid w:val="0079523C"/>
    <w:rsid w:val="007A5621"/>
    <w:rsid w:val="007B7F7E"/>
    <w:rsid w:val="007E0AED"/>
    <w:rsid w:val="007F592F"/>
    <w:rsid w:val="00800363"/>
    <w:rsid w:val="00814D40"/>
    <w:rsid w:val="008433FE"/>
    <w:rsid w:val="0085572B"/>
    <w:rsid w:val="00876C3F"/>
    <w:rsid w:val="008A4B00"/>
    <w:rsid w:val="008E02F2"/>
    <w:rsid w:val="008E5018"/>
    <w:rsid w:val="008E5AE0"/>
    <w:rsid w:val="008F67A7"/>
    <w:rsid w:val="009304E8"/>
    <w:rsid w:val="00933C11"/>
    <w:rsid w:val="009522B3"/>
    <w:rsid w:val="00955B48"/>
    <w:rsid w:val="00961ED0"/>
    <w:rsid w:val="009A652B"/>
    <w:rsid w:val="009E7013"/>
    <w:rsid w:val="00A0576B"/>
    <w:rsid w:val="00A741BD"/>
    <w:rsid w:val="00A9109C"/>
    <w:rsid w:val="00A97F2A"/>
    <w:rsid w:val="00AD78B9"/>
    <w:rsid w:val="00B03B08"/>
    <w:rsid w:val="00B125C7"/>
    <w:rsid w:val="00B213C3"/>
    <w:rsid w:val="00B215D9"/>
    <w:rsid w:val="00B62B72"/>
    <w:rsid w:val="00B74793"/>
    <w:rsid w:val="00B74FCD"/>
    <w:rsid w:val="00B7622D"/>
    <w:rsid w:val="00B77823"/>
    <w:rsid w:val="00BA00D9"/>
    <w:rsid w:val="00BA682E"/>
    <w:rsid w:val="00BB516A"/>
    <w:rsid w:val="00BC593C"/>
    <w:rsid w:val="00C0333C"/>
    <w:rsid w:val="00C10A37"/>
    <w:rsid w:val="00C22E73"/>
    <w:rsid w:val="00C45796"/>
    <w:rsid w:val="00C77237"/>
    <w:rsid w:val="00CA7BD1"/>
    <w:rsid w:val="00CB2E8A"/>
    <w:rsid w:val="00CB7133"/>
    <w:rsid w:val="00CC340C"/>
    <w:rsid w:val="00D30F47"/>
    <w:rsid w:val="00DE33B4"/>
    <w:rsid w:val="00DE7AC3"/>
    <w:rsid w:val="00DF1B1D"/>
    <w:rsid w:val="00EA5217"/>
    <w:rsid w:val="00EB1DED"/>
    <w:rsid w:val="00EB5CC2"/>
    <w:rsid w:val="00ED126E"/>
    <w:rsid w:val="00ED3B4A"/>
    <w:rsid w:val="00F24CB3"/>
    <w:rsid w:val="00F34734"/>
    <w:rsid w:val="00F3517F"/>
    <w:rsid w:val="00F35E5D"/>
    <w:rsid w:val="00F47B80"/>
    <w:rsid w:val="00F91A5F"/>
    <w:rsid w:val="00FA23A3"/>
    <w:rsid w:val="00FC3ABC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0DCF7"/>
  <w14:defaultImageDpi w14:val="0"/>
  <w15:docId w15:val="{E9C2CB94-3CAC-48CF-B4E8-66E5EE74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99649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9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99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9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9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9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9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9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B1AE-F3F1-4057-9213-132643F4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2021-04-22T06:02:00Z</cp:lastPrinted>
  <dcterms:created xsi:type="dcterms:W3CDTF">2021-11-11T09:23:00Z</dcterms:created>
  <dcterms:modified xsi:type="dcterms:W3CDTF">2021-11-11T09:23:00Z</dcterms:modified>
</cp:coreProperties>
</file>