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C" w:rsidRPr="00A703E5" w:rsidRDefault="00A70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61A1B" w:rsidRPr="00A703E5">
        <w:rPr>
          <w:rFonts w:hint="eastAsia"/>
          <w:sz w:val="24"/>
          <w:szCs w:val="24"/>
        </w:rPr>
        <w:t>様式２</w:t>
      </w:r>
      <w:r w:rsidR="0011355B" w:rsidRPr="00A703E5">
        <w:rPr>
          <w:rFonts w:hint="eastAsia"/>
          <w:sz w:val="24"/>
          <w:szCs w:val="24"/>
        </w:rPr>
        <w:t>付表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11355B" w:rsidRDefault="00B36D81" w:rsidP="0011355B">
      <w:pPr>
        <w:jc w:val="center"/>
        <w:rPr>
          <w:sz w:val="32"/>
        </w:rPr>
      </w:pPr>
      <w:r>
        <w:rPr>
          <w:rFonts w:hint="eastAsia"/>
          <w:sz w:val="32"/>
        </w:rPr>
        <w:t>事業終了後の撤去・処分の計画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9"/>
        <w:gridCol w:w="2763"/>
        <w:gridCol w:w="2862"/>
      </w:tblGrid>
      <w:tr w:rsidR="009A5B18" w:rsidTr="00B36D81">
        <w:trPr>
          <w:trHeight w:val="670"/>
        </w:trPr>
        <w:tc>
          <w:tcPr>
            <w:tcW w:w="870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9A5B18" w:rsidRDefault="009A5B18" w:rsidP="0011355B">
            <w:pPr>
              <w:jc w:val="left"/>
            </w:pPr>
            <w:r>
              <w:rPr>
                <w:rFonts w:hint="eastAsia"/>
              </w:rPr>
              <w:t>・計画的な廃棄等費用（太陽光発電の解体・撤去及びそれに伴い発生する廃棄物の処理に係る費用）の総額を算定し、積立する開始時期と終了時期、毎月</w:t>
            </w:r>
            <w:r w:rsidR="00930812">
              <w:rPr>
                <w:rFonts w:hint="eastAsia"/>
              </w:rPr>
              <w:t>（年）</w:t>
            </w:r>
            <w:r>
              <w:rPr>
                <w:rFonts w:hint="eastAsia"/>
              </w:rPr>
              <w:t>の積立金額</w:t>
            </w:r>
          </w:p>
        </w:tc>
      </w:tr>
      <w:tr w:rsidR="00FC6D74" w:rsidTr="00351799">
        <w:trPr>
          <w:trHeight w:val="351"/>
        </w:trPr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C6D74" w:rsidRPr="002D2A40" w:rsidRDefault="00FC6D74" w:rsidP="007F577A">
            <w:pPr>
              <w:widowControl/>
              <w:jc w:val="center"/>
              <w:rPr>
                <w:sz w:val="22"/>
              </w:rPr>
            </w:pPr>
            <w:r w:rsidRPr="002D2A40">
              <w:rPr>
                <w:rFonts w:hint="eastAsia"/>
                <w:sz w:val="22"/>
              </w:rPr>
              <w:t>撤去に係る費用（総額）</w:t>
            </w:r>
          </w:p>
          <w:p w:rsidR="00FC6D74" w:rsidRPr="00FC6D74" w:rsidRDefault="00FC6D74" w:rsidP="00FC6D74">
            <w:pPr>
              <w:widowControl/>
              <w:rPr>
                <w:sz w:val="17"/>
                <w:szCs w:val="17"/>
              </w:rPr>
            </w:pPr>
            <w:r w:rsidRPr="00FC6D74">
              <w:rPr>
                <w:rFonts w:hint="eastAsia"/>
                <w:sz w:val="18"/>
                <w:szCs w:val="17"/>
              </w:rPr>
              <w:t>※見積取得が困難である場合には、</w:t>
            </w:r>
            <w:r w:rsidR="00461A1B">
              <w:rPr>
                <w:rFonts w:hint="eastAsia"/>
                <w:sz w:val="18"/>
                <w:szCs w:val="17"/>
              </w:rPr>
              <w:t>再エネ</w:t>
            </w:r>
            <w:r w:rsidRPr="00FC6D74">
              <w:rPr>
                <w:rFonts w:hint="eastAsia"/>
                <w:sz w:val="18"/>
                <w:szCs w:val="17"/>
              </w:rPr>
              <w:t>法に基づく調達価格の算定において想定している建設費の５％以上を目安とすることが望ましい。</w:t>
            </w:r>
          </w:p>
        </w:tc>
      </w:tr>
      <w:tr w:rsidR="00FC6D74" w:rsidTr="002D2A40">
        <w:trPr>
          <w:trHeight w:val="782"/>
        </w:trPr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2A40" w:rsidRDefault="002D2A40" w:rsidP="00FC6D74">
            <w:pPr>
              <w:jc w:val="left"/>
            </w:pPr>
          </w:p>
        </w:tc>
      </w:tr>
      <w:tr w:rsidR="00FC6D74" w:rsidTr="00FC6D74">
        <w:trPr>
          <w:trHeight w:val="240"/>
        </w:trPr>
        <w:tc>
          <w:tcPr>
            <w:tcW w:w="29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C6D74" w:rsidRPr="00A0265B" w:rsidRDefault="00FC6D74" w:rsidP="00FC6D74">
            <w:pPr>
              <w:jc w:val="center"/>
            </w:pPr>
            <w:r>
              <w:rPr>
                <w:rFonts w:hint="eastAsia"/>
              </w:rPr>
              <w:t>積立開始時期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C6D74" w:rsidRDefault="00FC6D74" w:rsidP="00FC6D74">
            <w:pPr>
              <w:jc w:val="center"/>
            </w:pPr>
            <w:r>
              <w:rPr>
                <w:rFonts w:hint="eastAsia"/>
              </w:rPr>
              <w:t>積立終了時期</w:t>
            </w:r>
          </w:p>
        </w:tc>
        <w:tc>
          <w:tcPr>
            <w:tcW w:w="29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C6D74" w:rsidRDefault="00FC6D74" w:rsidP="00FC6D74">
            <w:pPr>
              <w:jc w:val="center"/>
            </w:pPr>
            <w:r>
              <w:rPr>
                <w:rFonts w:hint="eastAsia"/>
              </w:rPr>
              <w:t>毎月（年）の積立金額</w:t>
            </w:r>
          </w:p>
        </w:tc>
      </w:tr>
      <w:tr w:rsidR="00FC6D74" w:rsidTr="00FC6D74">
        <w:trPr>
          <w:trHeight w:val="240"/>
        </w:trPr>
        <w:tc>
          <w:tcPr>
            <w:tcW w:w="294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6D74" w:rsidRPr="00A0265B" w:rsidRDefault="00FC6D74" w:rsidP="0011355B">
            <w:pPr>
              <w:jc w:val="left"/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6D74" w:rsidRDefault="00FC6D74" w:rsidP="0011355B">
            <w:pPr>
              <w:jc w:val="left"/>
            </w:pPr>
          </w:p>
        </w:tc>
        <w:tc>
          <w:tcPr>
            <w:tcW w:w="292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C6D74" w:rsidRDefault="00FC6D74" w:rsidP="0011355B">
            <w:pPr>
              <w:jc w:val="left"/>
            </w:pPr>
          </w:p>
        </w:tc>
      </w:tr>
      <w:tr w:rsidR="00254E99" w:rsidRPr="007F577A" w:rsidTr="00E722B7">
        <w:trPr>
          <w:trHeight w:val="752"/>
        </w:trPr>
        <w:tc>
          <w:tcPr>
            <w:tcW w:w="870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54E99" w:rsidRPr="00FB6FC1" w:rsidRDefault="00E722B7" w:rsidP="007F577A">
            <w:pPr>
              <w:jc w:val="left"/>
            </w:pPr>
            <w:r>
              <w:rPr>
                <w:rFonts w:hint="eastAsia"/>
              </w:rPr>
              <w:t>・災害等による</w:t>
            </w:r>
            <w:r w:rsidR="001B2880">
              <w:rPr>
                <w:rFonts w:hint="eastAsia"/>
              </w:rPr>
              <w:t>発電事業途中での修繕や撤去及び処分に備え、火災保険や地震保険等</w:t>
            </w:r>
            <w:r>
              <w:rPr>
                <w:rFonts w:hint="eastAsia"/>
              </w:rPr>
              <w:t>に加入するように努めること。</w:t>
            </w:r>
          </w:p>
        </w:tc>
      </w:tr>
      <w:tr w:rsidR="00E722B7" w:rsidRPr="007F577A" w:rsidTr="002D2A40">
        <w:trPr>
          <w:trHeight w:val="758"/>
        </w:trPr>
        <w:tc>
          <w:tcPr>
            <w:tcW w:w="870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D2A40" w:rsidRPr="00FC6D74" w:rsidRDefault="002D2A40" w:rsidP="007F577A">
            <w:pPr>
              <w:jc w:val="left"/>
            </w:pPr>
          </w:p>
        </w:tc>
      </w:tr>
      <w:tr w:rsidR="00254E99" w:rsidTr="00E722B7">
        <w:trPr>
          <w:trHeight w:val="414"/>
        </w:trPr>
        <w:tc>
          <w:tcPr>
            <w:tcW w:w="870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54E99" w:rsidRPr="00B36D81" w:rsidRDefault="00B36D81" w:rsidP="009A5B18">
            <w:pPr>
              <w:jc w:val="left"/>
            </w:pPr>
            <w:r>
              <w:rPr>
                <w:rFonts w:hint="eastAsia"/>
              </w:rPr>
              <w:t>・事業終了後の発電施設</w:t>
            </w:r>
            <w:r>
              <w:rPr>
                <w:rFonts w:hint="eastAsia"/>
              </w:rPr>
              <w:t xml:space="preserve"> </w:t>
            </w:r>
            <w:r w:rsidR="00E722B7">
              <w:rPr>
                <w:rFonts w:hint="eastAsia"/>
              </w:rPr>
              <w:t>撤去・処分時期</w:t>
            </w:r>
          </w:p>
        </w:tc>
      </w:tr>
      <w:tr w:rsidR="00E722B7" w:rsidTr="002D2A40">
        <w:trPr>
          <w:trHeight w:val="832"/>
        </w:trPr>
        <w:tc>
          <w:tcPr>
            <w:tcW w:w="870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D2A40" w:rsidRDefault="002D2A40" w:rsidP="009A5B18">
            <w:pPr>
              <w:jc w:val="left"/>
            </w:pPr>
          </w:p>
        </w:tc>
      </w:tr>
      <w:tr w:rsidR="00FC6D74" w:rsidTr="00FC6D74">
        <w:trPr>
          <w:trHeight w:val="180"/>
        </w:trPr>
        <w:tc>
          <w:tcPr>
            <w:tcW w:w="870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FC6D74" w:rsidRDefault="00FC6D74" w:rsidP="009A5B18">
            <w:pPr>
              <w:jc w:val="left"/>
            </w:pPr>
            <w:r>
              <w:rPr>
                <w:rFonts w:hint="eastAsia"/>
              </w:rPr>
              <w:t>・事業終了後の撤去・処分の</w:t>
            </w:r>
            <w:r w:rsidR="002D2A40">
              <w:rPr>
                <w:rFonts w:hint="eastAsia"/>
              </w:rPr>
              <w:t>方法及び撤去後の状況</w:t>
            </w:r>
          </w:p>
        </w:tc>
      </w:tr>
      <w:tr w:rsidR="00FC6D74" w:rsidTr="002D2A40">
        <w:trPr>
          <w:trHeight w:val="1459"/>
        </w:trPr>
        <w:tc>
          <w:tcPr>
            <w:tcW w:w="870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FC6D74" w:rsidRPr="002D2A40" w:rsidRDefault="00FC6D74" w:rsidP="009A5B18">
            <w:pPr>
              <w:jc w:val="left"/>
            </w:pPr>
          </w:p>
        </w:tc>
      </w:tr>
      <w:tr w:rsidR="00B36D81" w:rsidTr="005C28BB">
        <w:trPr>
          <w:trHeight w:val="712"/>
        </w:trPr>
        <w:tc>
          <w:tcPr>
            <w:tcW w:w="870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B36D81" w:rsidRPr="00E722B7" w:rsidRDefault="00E722B7" w:rsidP="009A5B18">
            <w:pPr>
              <w:jc w:val="left"/>
            </w:pPr>
            <w:r>
              <w:rPr>
                <w:rFonts w:hint="eastAsia"/>
              </w:rPr>
              <w:t>・発電施設の撤去及び廃棄を自ら行う場合、産業廃棄物収集運搬業者</w:t>
            </w:r>
            <w:r w:rsidR="005C28BB">
              <w:rPr>
                <w:rFonts w:hint="eastAsia"/>
              </w:rPr>
              <w:t>及び産業廃棄物処分業者へ委託し、適正な対価、廃棄物の情報提供、産業廃棄物管理票の交付を行うこと。</w:t>
            </w:r>
          </w:p>
        </w:tc>
      </w:tr>
      <w:tr w:rsidR="005C28BB" w:rsidTr="008D7C83">
        <w:trPr>
          <w:trHeight w:val="616"/>
        </w:trPr>
        <w:tc>
          <w:tcPr>
            <w:tcW w:w="870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D2A40" w:rsidRDefault="002D2A40" w:rsidP="009A5B18">
            <w:pPr>
              <w:jc w:val="left"/>
            </w:pPr>
          </w:p>
        </w:tc>
      </w:tr>
      <w:tr w:rsidR="005C28BB" w:rsidTr="005C28BB">
        <w:trPr>
          <w:trHeight w:val="630"/>
        </w:trPr>
        <w:tc>
          <w:tcPr>
            <w:tcW w:w="870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5C28BB" w:rsidRDefault="005C28BB" w:rsidP="009A5B18">
            <w:pPr>
              <w:jc w:val="left"/>
            </w:pPr>
            <w:r>
              <w:rPr>
                <w:rFonts w:hint="eastAsia"/>
              </w:rPr>
              <w:t>・事業終了後、設備の撤去・処分について自治体や地域住民と同意した事項がある場合、当該同意事項に従い責任をもって対応すること。</w:t>
            </w:r>
          </w:p>
        </w:tc>
      </w:tr>
      <w:tr w:rsidR="005C28BB" w:rsidTr="008D7C83">
        <w:trPr>
          <w:trHeight w:val="948"/>
        </w:trPr>
        <w:tc>
          <w:tcPr>
            <w:tcW w:w="870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D2A40" w:rsidRDefault="002D2A40" w:rsidP="009A5B18">
            <w:pPr>
              <w:jc w:val="left"/>
            </w:pPr>
          </w:p>
        </w:tc>
      </w:tr>
    </w:tbl>
    <w:p w:rsidR="0011355B" w:rsidRPr="0011355B" w:rsidRDefault="0011355B" w:rsidP="002D2A40">
      <w:pPr>
        <w:jc w:val="left"/>
      </w:pPr>
    </w:p>
    <w:sectPr w:rsidR="0011355B" w:rsidRPr="00113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38" w:rsidRDefault="000A2C38" w:rsidP="00B36D81">
      <w:r>
        <w:separator/>
      </w:r>
    </w:p>
  </w:endnote>
  <w:endnote w:type="continuationSeparator" w:id="0">
    <w:p w:rsidR="000A2C38" w:rsidRDefault="000A2C38" w:rsidP="00B3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38" w:rsidRDefault="000A2C38" w:rsidP="00B36D81">
      <w:r>
        <w:separator/>
      </w:r>
    </w:p>
  </w:footnote>
  <w:footnote w:type="continuationSeparator" w:id="0">
    <w:p w:rsidR="000A2C38" w:rsidRDefault="000A2C38" w:rsidP="00B36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F4"/>
    <w:rsid w:val="00086BF8"/>
    <w:rsid w:val="000A2C38"/>
    <w:rsid w:val="000F087B"/>
    <w:rsid w:val="0011355B"/>
    <w:rsid w:val="0015076B"/>
    <w:rsid w:val="001B2880"/>
    <w:rsid w:val="0022093C"/>
    <w:rsid w:val="00254E99"/>
    <w:rsid w:val="002C679D"/>
    <w:rsid w:val="002D2A40"/>
    <w:rsid w:val="002F3177"/>
    <w:rsid w:val="003319CA"/>
    <w:rsid w:val="00461A1B"/>
    <w:rsid w:val="005C28BB"/>
    <w:rsid w:val="005D3CF4"/>
    <w:rsid w:val="00640D65"/>
    <w:rsid w:val="006905EE"/>
    <w:rsid w:val="007518D7"/>
    <w:rsid w:val="0079247B"/>
    <w:rsid w:val="007F577A"/>
    <w:rsid w:val="008D7C83"/>
    <w:rsid w:val="00930812"/>
    <w:rsid w:val="009A5B18"/>
    <w:rsid w:val="00A0265B"/>
    <w:rsid w:val="00A703E5"/>
    <w:rsid w:val="00B36D81"/>
    <w:rsid w:val="00B64624"/>
    <w:rsid w:val="00C34ED9"/>
    <w:rsid w:val="00C65D20"/>
    <w:rsid w:val="00D85294"/>
    <w:rsid w:val="00E672A1"/>
    <w:rsid w:val="00E722B7"/>
    <w:rsid w:val="00FB6FC1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8E2D3-DF5C-499A-ACB5-AFA51767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07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D81"/>
  </w:style>
  <w:style w:type="paragraph" w:styleId="a8">
    <w:name w:val="footer"/>
    <w:basedOn w:val="a"/>
    <w:link w:val="a9"/>
    <w:uiPriority w:val="99"/>
    <w:unhideWhenUsed/>
    <w:rsid w:val="00B36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951FC-8803-4A6C-AF54-20A9917F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裕稀</dc:creator>
  <cp:keywords/>
  <dc:description/>
  <cp:lastModifiedBy>松澤史浩</cp:lastModifiedBy>
  <cp:revision>5</cp:revision>
  <cp:lastPrinted>2020-12-11T01:38:00Z</cp:lastPrinted>
  <dcterms:created xsi:type="dcterms:W3CDTF">2022-02-17T10:20:00Z</dcterms:created>
  <dcterms:modified xsi:type="dcterms:W3CDTF">2022-05-31T01:10:00Z</dcterms:modified>
</cp:coreProperties>
</file>