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sz w:val="32"/>
        </w:rPr>
      </w:pPr>
      <w:r>
        <w:rPr>
          <w:rFonts w:hint="eastAsia"/>
          <w:sz w:val="32"/>
        </w:rPr>
        <w:t>売買契約書</w:t>
      </w:r>
    </w:p>
    <w:p>
      <w:pPr>
        <w:pStyle w:val="0"/>
        <w:rPr>
          <w:rFonts w:hint="eastAsia"/>
        </w:rPr>
      </w:pPr>
    </w:p>
    <w:p>
      <w:pPr>
        <w:pStyle w:val="0"/>
        <w:ind w:firstLine="210" w:firstLineChars="100"/>
        <w:rPr>
          <w:rFonts w:hint="eastAsia"/>
        </w:rPr>
      </w:pPr>
      <w:r>
        <w:rPr>
          <w:rFonts w:hint="eastAsia"/>
        </w:rPr>
        <w:t>南箕輪村（以下「売主」という。）を売主とし、</w:t>
      </w:r>
      <w:r>
        <w:rPr>
          <w:rFonts w:hint="eastAsia"/>
        </w:rPr>
        <w:t xml:space="preserve">   </w:t>
      </w:r>
      <w:r>
        <w:rPr>
          <w:rFonts w:hint="eastAsia"/>
        </w:rPr>
        <w:t>　　　　</w:t>
      </w:r>
      <w:r>
        <w:rPr>
          <w:rFonts w:hint="eastAsia"/>
        </w:rPr>
        <w:t xml:space="preserve"> </w:t>
      </w:r>
      <w:r>
        <w:rPr>
          <w:rFonts w:hint="eastAsia"/>
        </w:rPr>
        <w:t>（以下「買主」という。）を買主として、物品売買について次のとおり契約を締結する。</w:t>
      </w:r>
    </w:p>
    <w:p>
      <w:pPr>
        <w:pStyle w:val="0"/>
        <w:rPr>
          <w:rFonts w:hint="eastAsia"/>
        </w:rPr>
      </w:pPr>
      <w:r>
        <w:rPr>
          <w:rFonts w:hint="eastAsia"/>
        </w:rPr>
        <w:t xml:space="preserve"> </w:t>
      </w:r>
      <w:r>
        <w:rPr>
          <w:rFonts w:hint="eastAsia"/>
        </w:rPr>
        <w:t>（信義誠実の義務）</w:t>
      </w:r>
    </w:p>
    <w:p>
      <w:pPr>
        <w:pStyle w:val="0"/>
        <w:rPr>
          <w:rFonts w:hint="eastAsia"/>
        </w:rPr>
      </w:pPr>
      <w:r>
        <w:rPr>
          <w:rFonts w:hint="eastAsia"/>
        </w:rPr>
        <w:t xml:space="preserve"> </w:t>
      </w:r>
      <w:r>
        <w:rPr>
          <w:rFonts w:hint="eastAsia"/>
        </w:rPr>
        <w:t>第１条</w:t>
      </w:r>
      <w:r>
        <w:rPr>
          <w:rFonts w:hint="eastAsia"/>
        </w:rPr>
        <w:t xml:space="preserve"> </w:t>
      </w:r>
      <w:r>
        <w:rPr>
          <w:rFonts w:hint="eastAsia"/>
        </w:rPr>
        <w:t>売主及び買主は、信義に従い、誠実にこの契約を履行しなければならない。</w:t>
      </w:r>
      <w:r>
        <w:rPr>
          <w:rFonts w:hint="eastAsia"/>
        </w:rPr>
        <w:t xml:space="preserve"> </w:t>
      </w:r>
    </w:p>
    <w:p>
      <w:pPr>
        <w:pStyle w:val="0"/>
        <w:ind w:firstLine="210" w:firstLineChars="100"/>
        <w:rPr>
          <w:rFonts w:hint="eastAsia"/>
        </w:rPr>
      </w:pPr>
      <w:r>
        <w:rPr>
          <w:rFonts w:hint="eastAsia"/>
        </w:rPr>
        <w:t>（売買物品）</w:t>
      </w:r>
    </w:p>
    <w:p>
      <w:pPr>
        <w:pStyle w:val="0"/>
        <w:rPr>
          <w:rFonts w:hint="eastAsia"/>
        </w:rPr>
      </w:pPr>
      <w:r>
        <w:rPr>
          <w:rFonts w:hint="eastAsia"/>
        </w:rPr>
        <w:t xml:space="preserve"> </w:t>
      </w:r>
      <w:r>
        <w:rPr>
          <w:rFonts w:hint="eastAsia"/>
        </w:rPr>
        <w:t>第２条</w:t>
      </w:r>
      <w:r>
        <w:rPr>
          <w:rFonts w:hint="eastAsia"/>
        </w:rPr>
        <w:t xml:space="preserve"> </w:t>
      </w:r>
      <w:r>
        <w:rPr>
          <w:rFonts w:hint="eastAsia"/>
        </w:rPr>
        <w:t>売買物品は、次のとおりとする。</w:t>
      </w:r>
    </w:p>
    <w:tbl>
      <w:tblPr>
        <w:tblStyle w:val="15"/>
        <w:tblW w:w="8502" w:type="auto"/>
        <w:tblInd w:w="0" w:type="dxa"/>
        <w:tblLayout w:type="fixed"/>
        <w:tblLook w:firstRow="1" w:lastRow="0" w:firstColumn="1" w:lastColumn="0" w:noHBand="0" w:noVBand="1" w:val="04A0"/>
      </w:tblPr>
      <w:tblGrid>
        <w:gridCol w:w="1255"/>
        <w:gridCol w:w="6510"/>
        <w:gridCol w:w="737"/>
      </w:tblGrid>
      <w:tr>
        <w:trPr/>
        <w:tc>
          <w:tcPr>
            <w:tcW w:w="1255" w:type="dxa"/>
            <w:vAlign w:val="top"/>
          </w:tcPr>
          <w:p>
            <w:pPr>
              <w:pStyle w:val="0"/>
              <w:jc w:val="center"/>
              <w:rPr>
                <w:rFonts w:hint="eastAsia"/>
              </w:rPr>
            </w:pPr>
            <w:r>
              <w:rPr>
                <w:rFonts w:hint="eastAsia"/>
              </w:rPr>
              <w:t>物件番号</w:t>
            </w:r>
          </w:p>
        </w:tc>
        <w:tc>
          <w:tcPr>
            <w:tcW w:w="6510" w:type="dxa"/>
            <w:vAlign w:val="top"/>
          </w:tcPr>
          <w:p>
            <w:pPr>
              <w:pStyle w:val="0"/>
              <w:jc w:val="center"/>
              <w:rPr>
                <w:rFonts w:hint="eastAsia"/>
              </w:rPr>
            </w:pPr>
            <w:r>
              <w:rPr>
                <w:rFonts w:hint="eastAsia"/>
              </w:rPr>
              <w:t>物品名</w:t>
            </w:r>
          </w:p>
        </w:tc>
        <w:tc>
          <w:tcPr>
            <w:tcW w:w="737" w:type="dxa"/>
            <w:vAlign w:val="top"/>
          </w:tcPr>
          <w:p>
            <w:pPr>
              <w:pStyle w:val="0"/>
              <w:jc w:val="center"/>
              <w:rPr>
                <w:rFonts w:hint="eastAsia"/>
              </w:rPr>
            </w:pPr>
            <w:r>
              <w:rPr>
                <w:rFonts w:hint="eastAsia"/>
              </w:rPr>
              <w:t>数量</w:t>
            </w:r>
          </w:p>
        </w:tc>
      </w:tr>
      <w:tr>
        <w:trPr>
          <w:trHeight w:val="320" w:hRule="atLeast"/>
        </w:trPr>
        <w:tc>
          <w:tcPr>
            <w:tcW w:w="1255" w:type="dxa"/>
            <w:vAlign w:val="top"/>
          </w:tcPr>
          <w:p>
            <w:pPr>
              <w:pStyle w:val="0"/>
              <w:rPr>
                <w:rFonts w:hint="eastAsia"/>
              </w:rPr>
            </w:pPr>
          </w:p>
        </w:tc>
        <w:tc>
          <w:tcPr>
            <w:tcW w:w="6510" w:type="dxa"/>
            <w:vAlign w:val="top"/>
          </w:tcPr>
          <w:p>
            <w:pPr>
              <w:pStyle w:val="0"/>
              <w:rPr>
                <w:rFonts w:hint="eastAsia"/>
              </w:rPr>
            </w:pPr>
          </w:p>
        </w:tc>
        <w:tc>
          <w:tcPr>
            <w:tcW w:w="737" w:type="dxa"/>
            <w:vAlign w:val="top"/>
          </w:tcPr>
          <w:p>
            <w:pPr>
              <w:pStyle w:val="0"/>
              <w:rPr>
                <w:rFonts w:hint="eastAsia"/>
              </w:rPr>
            </w:pPr>
          </w:p>
        </w:tc>
      </w:tr>
    </w:tbl>
    <w:p>
      <w:pPr>
        <w:pStyle w:val="0"/>
        <w:rPr>
          <w:rFonts w:hint="eastAsia"/>
        </w:rPr>
      </w:pPr>
    </w:p>
    <w:p>
      <w:pPr>
        <w:pStyle w:val="0"/>
        <w:ind w:firstLine="210" w:firstLineChars="100"/>
        <w:rPr>
          <w:rFonts w:hint="eastAsia"/>
        </w:rPr>
      </w:pPr>
      <w:r>
        <w:rPr>
          <w:rFonts w:hint="eastAsia"/>
        </w:rPr>
        <w:t>（売買代金）</w:t>
      </w:r>
    </w:p>
    <w:p>
      <w:pPr>
        <w:pStyle w:val="0"/>
        <w:ind w:left="210" w:hanging="210" w:hangingChars="100"/>
        <w:rPr>
          <w:rFonts w:hint="eastAsia"/>
        </w:rPr>
      </w:pPr>
      <w:r>
        <w:rPr>
          <w:rFonts w:hint="eastAsia"/>
        </w:rPr>
        <w:t xml:space="preserve"> </w:t>
      </w:r>
      <w:r>
        <w:rPr>
          <w:rFonts w:hint="eastAsia"/>
        </w:rPr>
        <w:t>第３条</w:t>
      </w:r>
      <w:r>
        <w:rPr>
          <w:rFonts w:hint="eastAsia"/>
        </w:rPr>
        <w:t xml:space="preserve"> </w:t>
      </w:r>
      <w:r>
        <w:rPr>
          <w:rFonts w:hint="eastAsia"/>
        </w:rPr>
        <w:t>売買代金は、金</w:t>
      </w:r>
      <w:r>
        <w:rPr>
          <w:rFonts w:hint="eastAsia"/>
        </w:rPr>
        <w:t xml:space="preserve">     </w:t>
      </w:r>
      <w:r>
        <w:rPr>
          <w:rFonts w:hint="eastAsia"/>
        </w:rPr>
        <w:t>　　</w:t>
      </w:r>
      <w:r>
        <w:rPr>
          <w:rFonts w:hint="eastAsia"/>
        </w:rPr>
        <w:t xml:space="preserve"> </w:t>
      </w:r>
      <w:r>
        <w:rPr>
          <w:rFonts w:hint="eastAsia"/>
        </w:rPr>
        <w:t>円とする。</w:t>
      </w:r>
      <w:r>
        <w:rPr>
          <w:rFonts w:hint="eastAsia"/>
        </w:rPr>
        <w:t>(</w:t>
      </w:r>
      <w:r>
        <w:rPr>
          <w:rFonts w:hint="eastAsia"/>
        </w:rPr>
        <w:t>消費税及び地方消費税</w:t>
      </w:r>
      <w:r>
        <w:rPr>
          <w:rFonts w:hint="eastAsia"/>
        </w:rPr>
        <w:t xml:space="preserve">    </w:t>
      </w:r>
      <w:r>
        <w:rPr>
          <w:rFonts w:hint="eastAsia"/>
        </w:rPr>
        <w:t>　　　　円含む。</w:t>
      </w:r>
      <w:r>
        <w:rPr>
          <w:rFonts w:hint="eastAsia"/>
        </w:rPr>
        <w:t>)</w:t>
      </w:r>
      <w:r>
        <w:rPr>
          <w:rFonts w:hint="eastAsia"/>
        </w:rPr>
        <w:t>なお、当該売買代金には、預託済みの自動車リサイクル料金相当額を含むものとする。</w:t>
      </w:r>
    </w:p>
    <w:p>
      <w:pPr>
        <w:pStyle w:val="0"/>
        <w:ind w:firstLine="210" w:firstLineChars="100"/>
        <w:rPr>
          <w:rFonts w:hint="eastAsia"/>
        </w:rPr>
      </w:pPr>
      <w:r>
        <w:rPr>
          <w:rFonts w:hint="eastAsia"/>
        </w:rPr>
        <w:t>※売買代金は、落札金額に１０</w:t>
      </w:r>
      <w:r>
        <w:rPr>
          <w:rFonts w:hint="eastAsia"/>
        </w:rPr>
        <w:t>%</w:t>
      </w:r>
      <w:r>
        <w:rPr>
          <w:rFonts w:hint="eastAsia"/>
        </w:rPr>
        <w:t>を加算した金額</w:t>
      </w:r>
      <w:r>
        <w:rPr>
          <w:rFonts w:hint="eastAsia"/>
        </w:rPr>
        <w:t xml:space="preserve"> </w:t>
      </w:r>
      <w:r>
        <w:rPr>
          <w:rFonts w:hint="eastAsia"/>
        </w:rPr>
        <w:t>　　　　　</w:t>
      </w:r>
    </w:p>
    <w:p>
      <w:pPr>
        <w:pStyle w:val="0"/>
        <w:ind w:firstLine="210" w:firstLineChars="100"/>
        <w:rPr>
          <w:rFonts w:hint="eastAsia"/>
        </w:rPr>
      </w:pPr>
      <w:r>
        <w:rPr>
          <w:rFonts w:hint="eastAsia"/>
        </w:rPr>
        <w:t>（契約保証金）</w:t>
      </w:r>
    </w:p>
    <w:p>
      <w:pPr>
        <w:pStyle w:val="0"/>
        <w:rPr>
          <w:rFonts w:hint="eastAsia"/>
        </w:rPr>
      </w:pPr>
      <w:r>
        <w:rPr>
          <w:rFonts w:hint="eastAsia"/>
        </w:rPr>
        <w:t xml:space="preserve"> </w:t>
      </w:r>
      <w:r>
        <w:rPr>
          <w:rFonts w:hint="eastAsia"/>
        </w:rPr>
        <w:t>第４条</w:t>
      </w:r>
      <w:r>
        <w:rPr>
          <w:rFonts w:hint="eastAsia"/>
        </w:rPr>
        <w:t xml:space="preserve"> </w:t>
      </w:r>
      <w:r>
        <w:rPr>
          <w:rFonts w:hint="eastAsia"/>
        </w:rPr>
        <w:t>買主が納入した入札保証金は、契約保証金として全額充当する。</w:t>
      </w:r>
      <w:r>
        <w:rPr>
          <w:rFonts w:hint="eastAsia"/>
        </w:rPr>
        <w:t xml:space="preserve"> </w:t>
      </w:r>
    </w:p>
    <w:p>
      <w:pPr>
        <w:pStyle w:val="0"/>
        <w:ind w:left="210" w:leftChars="100" w:firstLine="0" w:firstLineChars="0"/>
        <w:rPr>
          <w:rFonts w:hint="eastAsia"/>
        </w:rPr>
      </w:pPr>
      <w:r>
        <w:rPr>
          <w:rFonts w:hint="eastAsia"/>
        </w:rPr>
        <w:t>２</w:t>
      </w:r>
      <w:r>
        <w:rPr>
          <w:rFonts w:hint="eastAsia"/>
        </w:rPr>
        <w:t xml:space="preserve"> </w:t>
      </w:r>
      <w:r>
        <w:rPr>
          <w:rFonts w:hint="eastAsia"/>
        </w:rPr>
        <w:t>前項の契約保証金は、第１</w:t>
      </w:r>
      <w:r>
        <w:rPr>
          <w:rFonts w:hint="eastAsia"/>
        </w:rPr>
        <w:t>2</w:t>
      </w:r>
      <w:bookmarkStart w:id="0" w:name="_GoBack"/>
      <w:bookmarkEnd w:id="0"/>
      <w:r>
        <w:rPr>
          <w:rFonts w:hint="eastAsia"/>
        </w:rPr>
        <w:t>条に定める損害賠償額の予定又はその一部と解釈しないものとする。</w:t>
      </w:r>
    </w:p>
    <w:p>
      <w:pPr>
        <w:pStyle w:val="0"/>
        <w:ind w:firstLine="210" w:firstLineChars="100"/>
        <w:rPr>
          <w:rFonts w:hint="eastAsia"/>
        </w:rPr>
      </w:pPr>
      <w:r>
        <w:rPr>
          <w:rFonts w:hint="eastAsia"/>
        </w:rPr>
        <w:t>３</w:t>
      </w:r>
      <w:r>
        <w:rPr>
          <w:rFonts w:hint="eastAsia"/>
        </w:rPr>
        <w:t xml:space="preserve"> </w:t>
      </w:r>
      <w:r>
        <w:rPr>
          <w:rFonts w:hint="eastAsia"/>
        </w:rPr>
        <w:t>第１項の契約保証金には、利息は付さないものとする。</w:t>
      </w:r>
    </w:p>
    <w:p>
      <w:pPr>
        <w:pStyle w:val="0"/>
        <w:ind w:left="210" w:leftChars="100" w:firstLine="0" w:firstLineChars="0"/>
        <w:rPr>
          <w:rFonts w:hint="eastAsia"/>
        </w:rPr>
      </w:pPr>
      <w:r>
        <w:rPr>
          <w:rFonts w:hint="eastAsia"/>
        </w:rPr>
        <w:t>４</w:t>
      </w:r>
      <w:r>
        <w:rPr>
          <w:rFonts w:hint="eastAsia"/>
        </w:rPr>
        <w:t xml:space="preserve"> </w:t>
      </w:r>
      <w:r>
        <w:rPr>
          <w:rFonts w:hint="eastAsia"/>
        </w:rPr>
        <w:t>売主は、買主が次条に定める義務を履行したときは、第１項に定める契約保証金を売買代金に充当するものとする。</w:t>
      </w:r>
    </w:p>
    <w:p>
      <w:pPr>
        <w:pStyle w:val="0"/>
        <w:ind w:left="210" w:leftChars="100" w:firstLineChars="0"/>
        <w:rPr>
          <w:rFonts w:hint="eastAsia"/>
        </w:rPr>
      </w:pPr>
      <w:r>
        <w:rPr>
          <w:rFonts w:hint="eastAsia"/>
        </w:rPr>
        <w:t>５</w:t>
      </w:r>
      <w:r>
        <w:rPr>
          <w:rFonts w:hint="eastAsia"/>
        </w:rPr>
        <w:t xml:space="preserve"> </w:t>
      </w:r>
      <w:r>
        <w:rPr>
          <w:rFonts w:hint="eastAsia"/>
        </w:rPr>
        <w:t>買主が次条に定める義務を履行しないときは、第１項に定める契約保証金は、売主に帰属するものとする。</w:t>
      </w:r>
    </w:p>
    <w:p>
      <w:pPr>
        <w:pStyle w:val="0"/>
        <w:rPr>
          <w:rFonts w:hint="eastAsia"/>
        </w:rPr>
      </w:pPr>
      <w:r>
        <w:rPr>
          <w:rFonts w:hint="eastAsia"/>
        </w:rPr>
        <w:t xml:space="preserve"> </w:t>
      </w:r>
      <w:r>
        <w:rPr>
          <w:rFonts w:hint="eastAsia"/>
        </w:rPr>
        <w:t>　（売買代金納付期限等）</w:t>
      </w:r>
    </w:p>
    <w:p>
      <w:pPr>
        <w:pStyle w:val="0"/>
        <w:ind w:left="210" w:hanging="210" w:hangingChars="100"/>
        <w:rPr>
          <w:rFonts w:hint="eastAsia"/>
        </w:rPr>
      </w:pPr>
      <w:r>
        <w:rPr>
          <w:rFonts w:hint="eastAsia"/>
        </w:rPr>
        <w:t xml:space="preserve"> </w:t>
      </w:r>
      <w:r>
        <w:rPr>
          <w:rFonts w:hint="eastAsia"/>
        </w:rPr>
        <w:t>第５条</w:t>
      </w:r>
      <w:r>
        <w:rPr>
          <w:rFonts w:hint="eastAsia"/>
        </w:rPr>
        <w:t xml:space="preserve">  </w:t>
      </w:r>
      <w:r>
        <w:rPr>
          <w:rFonts w:hint="eastAsia"/>
        </w:rPr>
        <w:t>買主は、売買代金のうち前条第１項に定める契約保証金を除いた金</w:t>
      </w:r>
      <w:r>
        <w:rPr>
          <w:rFonts w:hint="eastAsia"/>
        </w:rPr>
        <w:t xml:space="preserve">     </w:t>
      </w:r>
      <w:r>
        <w:rPr>
          <w:rFonts w:hint="eastAsia"/>
        </w:rPr>
        <w:t>円を、売主の発行する納入通知書により令和</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日までに、売主に支払わなければならない。</w:t>
      </w:r>
      <w:r>
        <w:rPr>
          <w:rFonts w:hint="eastAsia"/>
        </w:rPr>
        <w:t xml:space="preserve"> </w:t>
      </w:r>
    </w:p>
    <w:p>
      <w:pPr>
        <w:pStyle w:val="0"/>
        <w:ind w:left="210" w:leftChars="100" w:firstLine="0" w:firstLineChars="0"/>
        <w:rPr>
          <w:rFonts w:hint="eastAsia"/>
        </w:rPr>
      </w:pPr>
      <w:r>
        <w:rPr>
          <w:rFonts w:hint="eastAsia"/>
        </w:rPr>
        <w:t>２</w:t>
      </w:r>
      <w:r>
        <w:rPr>
          <w:rFonts w:hint="eastAsia"/>
        </w:rPr>
        <w:t xml:space="preserve"> </w:t>
      </w:r>
      <w:r>
        <w:rPr>
          <w:rFonts w:hint="eastAsia"/>
        </w:rPr>
        <w:t>買主が前項に規定する納付期限までに、売買代金を支払わないときは、売主は、納付期限到来の日の翌日から納付する日までの日数に応じ、納付すべき売買代金の額につき年５パーセントの割合で計算した金額を遅延利息として徴収することができるものとする。</w:t>
      </w:r>
    </w:p>
    <w:p>
      <w:pPr>
        <w:pStyle w:val="0"/>
        <w:ind w:left="210" w:leftChars="100" w:firstLineChars="0"/>
        <w:rPr>
          <w:rFonts w:hint="eastAsia"/>
        </w:rPr>
      </w:pPr>
      <w:r>
        <w:rPr>
          <w:rFonts w:hint="eastAsia"/>
        </w:rPr>
        <w:t xml:space="preserve"> </w:t>
      </w:r>
      <w:r>
        <w:rPr>
          <w:rFonts w:hint="eastAsia"/>
        </w:rPr>
        <w:t>（所有権の移転）</w:t>
      </w:r>
    </w:p>
    <w:p>
      <w:pPr>
        <w:pStyle w:val="0"/>
        <w:ind w:left="210" w:leftChars="100" w:firstLineChars="0"/>
        <w:rPr>
          <w:rFonts w:hint="eastAsia"/>
        </w:rPr>
      </w:pPr>
      <w:r>
        <w:rPr>
          <w:rFonts w:hint="eastAsia"/>
        </w:rPr>
        <w:t>第６条　本件物品の所有権は、買主が第</w:t>
      </w:r>
      <w:r>
        <w:rPr>
          <w:rFonts w:hint="eastAsia"/>
        </w:rPr>
        <w:t>3</w:t>
      </w:r>
      <w:r>
        <w:rPr>
          <w:rFonts w:hint="eastAsia"/>
        </w:rPr>
        <w:t>条に定める売買代金の全額を売主に支払った時に、売主から買主に移転するものとする。</w:t>
      </w:r>
    </w:p>
    <w:p>
      <w:pPr>
        <w:pStyle w:val="0"/>
        <w:ind w:left="210" w:leftChars="100" w:firstLine="0" w:firstLineChars="0"/>
        <w:rPr>
          <w:rFonts w:hint="eastAsia"/>
        </w:rPr>
      </w:pPr>
      <w:r>
        <w:rPr>
          <w:rFonts w:hint="eastAsia"/>
        </w:rPr>
        <w:t xml:space="preserve"> </w:t>
      </w:r>
      <w:r>
        <w:rPr>
          <w:rFonts w:hint="eastAsia"/>
        </w:rPr>
        <w:t>（売買物件の引渡し）</w:t>
      </w:r>
    </w:p>
    <w:p>
      <w:pPr>
        <w:pStyle w:val="0"/>
        <w:ind w:left="210" w:hanging="210" w:hangingChars="100"/>
        <w:rPr>
          <w:rFonts w:hint="eastAsia"/>
        </w:rPr>
      </w:pPr>
      <w:r>
        <w:rPr>
          <w:rFonts w:hint="eastAsia"/>
        </w:rPr>
        <w:t xml:space="preserve"> </w:t>
      </w:r>
      <w:r>
        <w:rPr>
          <w:rFonts w:hint="eastAsia"/>
        </w:rPr>
        <w:t>第</w:t>
      </w:r>
      <w:r>
        <w:rPr>
          <w:rFonts w:hint="eastAsia"/>
        </w:rPr>
        <w:t>7</w:t>
      </w:r>
      <w:r>
        <w:rPr>
          <w:rFonts w:hint="eastAsia"/>
        </w:rPr>
        <w:t>条</w:t>
      </w:r>
      <w:r>
        <w:rPr>
          <w:rFonts w:hint="eastAsia"/>
        </w:rPr>
        <w:t xml:space="preserve"> </w:t>
      </w:r>
      <w:r>
        <w:rPr>
          <w:rFonts w:hint="eastAsia"/>
        </w:rPr>
        <w:t>売主は、前条の売買代金の納入を確認後、当該物品を売主の指定する場所において現状有姿のまま買主に引き渡し、買主は当該物品の受領書を売主に提出するものとする。</w:t>
      </w:r>
    </w:p>
    <w:p>
      <w:pPr>
        <w:pStyle w:val="0"/>
        <w:ind w:left="210" w:hanging="210" w:hangingChars="100"/>
        <w:rPr>
          <w:rFonts w:hint="eastAsia"/>
        </w:rPr>
      </w:pPr>
      <w:r>
        <w:rPr>
          <w:rFonts w:hint="eastAsia"/>
        </w:rPr>
        <w:t xml:space="preserve"> </w:t>
      </w:r>
      <w:r>
        <w:rPr>
          <w:rFonts w:hint="eastAsia"/>
        </w:rPr>
        <w:t>２</w:t>
      </w:r>
      <w:r>
        <w:rPr>
          <w:rFonts w:hint="eastAsia"/>
        </w:rPr>
        <w:t xml:space="preserve"> </w:t>
      </w:r>
      <w:r>
        <w:rPr>
          <w:rFonts w:hint="eastAsia"/>
        </w:rPr>
        <w:t>買主は、売買物品の引き受け及び搬出の実施については、関係法令を遵守し売主の指示に従うとともに、これにかかる保険加入、輸送手配等の手続きについては、買主が行わなければならない。これに要する費用は、買主の負担とする。</w:t>
      </w:r>
    </w:p>
    <w:p>
      <w:pPr>
        <w:pStyle w:val="0"/>
        <w:ind w:left="0" w:leftChars="0" w:firstLineChars="0"/>
        <w:rPr>
          <w:rFonts w:hint="eastAsia"/>
        </w:rPr>
      </w:pPr>
      <w:r>
        <w:rPr>
          <w:rFonts w:hint="eastAsia"/>
        </w:rPr>
        <w:t>　</w:t>
      </w:r>
      <w:r>
        <w:rPr>
          <w:rFonts w:hint="eastAsia"/>
        </w:rPr>
        <w:t xml:space="preserve"> </w:t>
      </w:r>
      <w:r>
        <w:rPr>
          <w:rFonts w:hint="eastAsia"/>
        </w:rPr>
        <w:t>（名義変更手続き）</w:t>
      </w:r>
    </w:p>
    <w:p>
      <w:pPr>
        <w:pStyle w:val="0"/>
        <w:ind w:left="0" w:leftChars="0" w:hanging="210" w:hangingChars="100"/>
        <w:rPr>
          <w:rFonts w:hint="eastAsia"/>
        </w:rPr>
      </w:pPr>
      <w:r>
        <w:rPr>
          <w:rFonts w:hint="eastAsia"/>
        </w:rPr>
        <w:t>第８条</w:t>
      </w:r>
      <w:r>
        <w:rPr>
          <w:rFonts w:hint="eastAsia"/>
        </w:rPr>
        <w:t xml:space="preserve"> </w:t>
      </w:r>
      <w:r>
        <w:rPr>
          <w:rFonts w:hint="eastAsia"/>
        </w:rPr>
        <w:t>買主は、自己の責任と負担において、本件物品の引渡しを受けた日から</w:t>
      </w:r>
      <w:r>
        <w:rPr>
          <w:rFonts w:hint="eastAsia"/>
        </w:rPr>
        <w:t>15</w:t>
      </w:r>
      <w:r>
        <w:rPr>
          <w:rFonts w:hint="eastAsia"/>
        </w:rPr>
        <w:t>日以内に、道路運送車両法に定める移転登録手続き（名義変更）を完了させなければならない。</w:t>
      </w:r>
    </w:p>
    <w:p>
      <w:pPr>
        <w:pStyle w:val="0"/>
        <w:ind w:left="210" w:leftChars="100" w:firstLine="0" w:firstLineChars="0"/>
        <w:rPr>
          <w:rFonts w:hint="eastAsia"/>
        </w:rPr>
      </w:pPr>
      <w:r>
        <w:rPr>
          <w:rFonts w:hint="eastAsia"/>
        </w:rPr>
        <w:t>２</w:t>
      </w:r>
      <w:r>
        <w:rPr>
          <w:rFonts w:hint="eastAsia"/>
        </w:rPr>
        <w:t xml:space="preserve"> </w:t>
      </w:r>
      <w:r>
        <w:rPr>
          <w:rFonts w:hint="eastAsia"/>
        </w:rPr>
        <w:t>売主は、買主からの求めに応じ、前項の手続きに必要となる書類を速やかに買主に交付するものとする。</w:t>
      </w:r>
    </w:p>
    <w:p>
      <w:pPr>
        <w:pStyle w:val="0"/>
        <w:ind w:left="210" w:leftChars="100" w:firstLine="0" w:firstLineChars="0"/>
        <w:rPr>
          <w:rFonts w:hint="eastAsia"/>
        </w:rPr>
      </w:pPr>
      <w:r>
        <w:rPr>
          <w:rFonts w:hint="eastAsia"/>
        </w:rPr>
        <w:t>３</w:t>
      </w:r>
      <w:r>
        <w:rPr>
          <w:rFonts w:hint="eastAsia"/>
        </w:rPr>
        <w:t xml:space="preserve"> </w:t>
      </w:r>
      <w:r>
        <w:rPr>
          <w:rFonts w:hint="eastAsia"/>
        </w:rPr>
        <w:t>買主は、第</w:t>
      </w:r>
      <w:r>
        <w:rPr>
          <w:rFonts w:hint="eastAsia"/>
        </w:rPr>
        <w:t>1</w:t>
      </w:r>
      <w:r>
        <w:rPr>
          <w:rFonts w:hint="eastAsia"/>
        </w:rPr>
        <w:t>項の手続きが完了した後、速やかにその事実を証明する書類（新しい自動車検査証の写し等）を売主に提出しなければならない。</w:t>
      </w:r>
    </w:p>
    <w:p>
      <w:pPr>
        <w:pStyle w:val="0"/>
        <w:rPr>
          <w:rFonts w:hint="eastAsia"/>
        </w:rPr>
      </w:pPr>
      <w:r>
        <w:rPr>
          <w:rFonts w:hint="eastAsia"/>
        </w:rPr>
        <w:t xml:space="preserve"> </w:t>
      </w:r>
      <w:r>
        <w:rPr>
          <w:rFonts w:hint="eastAsia"/>
        </w:rPr>
        <w:t>　（危険負担）</w:t>
      </w:r>
    </w:p>
    <w:p>
      <w:pPr>
        <w:pStyle w:val="0"/>
        <w:ind w:left="210" w:hanging="210" w:hangingChars="100"/>
        <w:rPr>
          <w:rFonts w:hint="eastAsia"/>
        </w:rPr>
      </w:pPr>
      <w:r>
        <w:rPr>
          <w:rFonts w:hint="eastAsia"/>
        </w:rPr>
        <w:t xml:space="preserve"> </w:t>
      </w:r>
      <w:r>
        <w:rPr>
          <w:rFonts w:hint="eastAsia"/>
        </w:rPr>
        <w:t>第９条</w:t>
      </w:r>
      <w:r>
        <w:rPr>
          <w:rFonts w:hint="eastAsia"/>
        </w:rPr>
        <w:t xml:space="preserve"> </w:t>
      </w:r>
      <w:r>
        <w:rPr>
          <w:rFonts w:hint="eastAsia"/>
        </w:rPr>
        <w:t>買主は、この契約締結のときから売買物件を引渡すまでの間において、当該物件が売主の責に帰することのできない事由により滅失又は毀損した場合は、売主に対して売買代金の減免又は契約の解除を請求することができないものとする。</w:t>
      </w:r>
    </w:p>
    <w:p>
      <w:pPr>
        <w:pStyle w:val="0"/>
        <w:rPr>
          <w:rFonts w:hint="eastAsia"/>
        </w:rPr>
      </w:pPr>
      <w:r>
        <w:rPr>
          <w:rFonts w:hint="eastAsia"/>
        </w:rPr>
        <w:t xml:space="preserve"> </w:t>
      </w:r>
      <w:r>
        <w:rPr>
          <w:rFonts w:hint="eastAsia"/>
        </w:rPr>
        <w:t>　（契約不適合責任）</w:t>
      </w:r>
    </w:p>
    <w:p>
      <w:pPr>
        <w:pStyle w:val="0"/>
        <w:ind w:left="210" w:hanging="210" w:hangingChars="100"/>
        <w:rPr>
          <w:rFonts w:hint="eastAsia"/>
        </w:rPr>
      </w:pPr>
      <w:r>
        <w:rPr>
          <w:rFonts w:hint="eastAsia"/>
        </w:rPr>
        <w:t xml:space="preserve"> </w:t>
      </w:r>
      <w:r>
        <w:rPr>
          <w:rFonts w:hint="eastAsia"/>
        </w:rPr>
        <w:t>第１０条</w:t>
      </w:r>
      <w:r>
        <w:rPr>
          <w:rFonts w:hint="eastAsia"/>
        </w:rPr>
        <w:t xml:space="preserve"> </w:t>
      </w:r>
      <w:r>
        <w:rPr>
          <w:rFonts w:hint="eastAsia"/>
        </w:rPr>
        <w:t>買主は、この契約締結後、売買物件に隠れた瑕疵を発見しても、これを理由として売買代金の減免若しくは損害賠償の請求又は契約の解除を請求することができないものとする。</w:t>
      </w:r>
    </w:p>
    <w:p>
      <w:pPr>
        <w:pStyle w:val="0"/>
        <w:ind w:firstLine="210" w:firstLineChars="100"/>
        <w:rPr>
          <w:rFonts w:hint="eastAsia"/>
        </w:rPr>
      </w:pPr>
      <w:r>
        <w:rPr>
          <w:rFonts w:hint="eastAsia"/>
        </w:rPr>
        <w:t xml:space="preserve"> </w:t>
      </w:r>
      <w:r>
        <w:rPr>
          <w:rFonts w:hint="eastAsia"/>
        </w:rPr>
        <w:t>（契約の解除）</w:t>
      </w:r>
    </w:p>
    <w:p>
      <w:pPr>
        <w:pStyle w:val="0"/>
        <w:ind w:left="210" w:hanging="210" w:hangingChars="100"/>
        <w:rPr>
          <w:rFonts w:hint="eastAsia"/>
        </w:rPr>
      </w:pPr>
      <w:r>
        <w:rPr>
          <w:rFonts w:hint="eastAsia"/>
        </w:rPr>
        <w:t xml:space="preserve"> </w:t>
      </w:r>
      <w:r>
        <w:rPr>
          <w:rFonts w:hint="eastAsia"/>
        </w:rPr>
        <w:t>第１１条</w:t>
      </w:r>
      <w:r>
        <w:rPr>
          <w:rFonts w:hint="eastAsia"/>
        </w:rPr>
        <w:t xml:space="preserve"> </w:t>
      </w:r>
      <w:r>
        <w:rPr>
          <w:rFonts w:hint="eastAsia"/>
        </w:rPr>
        <w:t>売主は、買主がこの契約に定める義務を履行しないときは、この契約を解除することができる。この場合、買主が納付した契約保証金は売主に帰属するものとする。</w:t>
      </w:r>
    </w:p>
    <w:p>
      <w:pPr>
        <w:pStyle w:val="0"/>
        <w:rPr>
          <w:rFonts w:hint="eastAsia"/>
        </w:rPr>
      </w:pPr>
      <w:r>
        <w:rPr>
          <w:rFonts w:hint="eastAsia"/>
        </w:rPr>
        <w:t xml:space="preserve"> </w:t>
      </w:r>
      <w:r>
        <w:rPr>
          <w:rFonts w:hint="eastAsia"/>
        </w:rPr>
        <w:t>　（損害賠償）</w:t>
      </w:r>
    </w:p>
    <w:p>
      <w:pPr>
        <w:pStyle w:val="0"/>
        <w:ind w:left="210" w:hanging="210" w:hangingChars="100"/>
        <w:rPr>
          <w:rFonts w:hint="eastAsia"/>
        </w:rPr>
      </w:pPr>
      <w:r>
        <w:rPr>
          <w:rFonts w:hint="eastAsia"/>
        </w:rPr>
        <w:t xml:space="preserve"> </w:t>
      </w:r>
      <w:r>
        <w:rPr>
          <w:rFonts w:hint="eastAsia"/>
        </w:rPr>
        <w:t>第１</w:t>
      </w:r>
      <w:r>
        <w:rPr>
          <w:rFonts w:hint="eastAsia"/>
        </w:rPr>
        <w:t>2</w:t>
      </w:r>
      <w:r>
        <w:rPr>
          <w:rFonts w:hint="eastAsia"/>
        </w:rPr>
        <w:t>条</w:t>
      </w:r>
      <w:r>
        <w:rPr>
          <w:rFonts w:hint="eastAsia"/>
        </w:rPr>
        <w:t xml:space="preserve"> </w:t>
      </w:r>
      <w:r>
        <w:rPr>
          <w:rFonts w:hint="eastAsia"/>
        </w:rPr>
        <w:t>売主は、買主がこの契約に定める義務を履行しないため損害を受けたときは、その損害の賠償を請求することができる。</w:t>
      </w:r>
    </w:p>
    <w:p>
      <w:pPr>
        <w:pStyle w:val="0"/>
        <w:rPr>
          <w:rFonts w:hint="eastAsia"/>
        </w:rPr>
      </w:pPr>
      <w:r>
        <w:rPr>
          <w:rFonts w:hint="eastAsia"/>
        </w:rPr>
        <w:t xml:space="preserve"> </w:t>
      </w:r>
      <w:r>
        <w:rPr>
          <w:rFonts w:hint="eastAsia"/>
        </w:rPr>
        <w:t>　（契約の費用）</w:t>
      </w:r>
    </w:p>
    <w:p>
      <w:pPr>
        <w:pStyle w:val="0"/>
        <w:rPr>
          <w:rFonts w:hint="eastAsia"/>
        </w:rPr>
      </w:pPr>
      <w:r>
        <w:rPr>
          <w:rFonts w:hint="eastAsia"/>
        </w:rPr>
        <w:t xml:space="preserve"> </w:t>
      </w:r>
      <w:r>
        <w:rPr>
          <w:rFonts w:hint="eastAsia"/>
        </w:rPr>
        <w:t>第１</w:t>
      </w:r>
      <w:r>
        <w:rPr>
          <w:rFonts w:hint="eastAsia"/>
        </w:rPr>
        <w:t>3</w:t>
      </w:r>
      <w:r>
        <w:rPr>
          <w:rFonts w:hint="eastAsia"/>
        </w:rPr>
        <w:t>条</w:t>
      </w:r>
      <w:r>
        <w:rPr>
          <w:rFonts w:hint="eastAsia"/>
        </w:rPr>
        <w:t xml:space="preserve"> </w:t>
      </w:r>
      <w:r>
        <w:rPr>
          <w:rFonts w:hint="eastAsia"/>
        </w:rPr>
        <w:t>この契約の締結及び履行に関して必要な一切の費用は買主の負担とする。</w:t>
      </w:r>
    </w:p>
    <w:p>
      <w:pPr>
        <w:pStyle w:val="0"/>
        <w:rPr>
          <w:rFonts w:hint="eastAsia"/>
        </w:rPr>
      </w:pPr>
      <w:r>
        <w:rPr>
          <w:rFonts w:hint="eastAsia"/>
        </w:rPr>
        <w:t xml:space="preserve"> </w:t>
      </w:r>
      <w:r>
        <w:rPr>
          <w:rFonts w:hint="eastAsia"/>
        </w:rPr>
        <w:t>　（反社会的勢力の排除）</w:t>
      </w:r>
    </w:p>
    <w:p>
      <w:pPr>
        <w:pStyle w:val="0"/>
        <w:ind w:left="210" w:hanging="210" w:hangingChars="100"/>
        <w:rPr>
          <w:rFonts w:hint="eastAsia"/>
        </w:rPr>
      </w:pPr>
      <w:r>
        <w:rPr>
          <w:rFonts w:hint="eastAsia"/>
        </w:rPr>
        <w:t xml:space="preserve"> </w:t>
      </w:r>
      <w:r>
        <w:rPr>
          <w:rFonts w:hint="eastAsia"/>
        </w:rPr>
        <w:t>第１</w:t>
      </w:r>
      <w:r>
        <w:rPr>
          <w:rFonts w:hint="eastAsia"/>
        </w:rPr>
        <w:t>4</w:t>
      </w:r>
      <w:r>
        <w:rPr>
          <w:rFonts w:hint="eastAsia"/>
        </w:rPr>
        <w:t>条</w:t>
      </w:r>
      <w:r>
        <w:rPr>
          <w:rFonts w:hint="eastAsia"/>
        </w:rPr>
        <w:t xml:space="preserve"> </w:t>
      </w:r>
      <w:r>
        <w:rPr>
          <w:rFonts w:hint="eastAsia"/>
        </w:rPr>
        <w:t>売主及び買主は、相手方に対し、自らが、暴力団、暴力団員、暴力団準構成員、暴力団関係企業、総会屋等、社会運動等標ぼうゴロ又は特殊知能暴力集団等、その他これらに準ずる者（以下これらを「反社会的勢力」という。）に該当しないこと、及び次の各号のいずれにも該当しないことを表明し、かつ将来にわたっても該当しないことを確約する。</w:t>
      </w:r>
    </w:p>
    <w:p>
      <w:pPr>
        <w:pStyle w:val="0"/>
        <w:ind w:left="210" w:hanging="210" w:hangingChars="100"/>
        <w:rPr>
          <w:rFonts w:hint="eastAsia"/>
        </w:rPr>
      </w:pPr>
      <w:r>
        <w:rPr>
          <w:rFonts w:hint="eastAsia"/>
        </w:rPr>
        <w:t>　（</w:t>
      </w:r>
      <w:r>
        <w:rPr>
          <w:rFonts w:hint="eastAsia"/>
        </w:rPr>
        <w:t>1</w:t>
      </w:r>
      <w:r>
        <w:rPr>
          <w:rFonts w:hint="eastAsia"/>
        </w:rPr>
        <w:t>）反社会的勢力が経営を支配していると認められる関係を有すること</w:t>
      </w:r>
    </w:p>
    <w:p>
      <w:pPr>
        <w:pStyle w:val="0"/>
        <w:ind w:left="210" w:leftChars="100" w:firstLine="0" w:firstLineChars="0"/>
        <w:rPr>
          <w:rFonts w:hint="eastAsia"/>
        </w:rPr>
      </w:pPr>
      <w:r>
        <w:rPr>
          <w:rFonts w:hint="eastAsia"/>
        </w:rPr>
        <w:t>（</w:t>
      </w:r>
      <w:r>
        <w:rPr>
          <w:rFonts w:hint="eastAsia"/>
        </w:rPr>
        <w:t>2</w:t>
      </w:r>
      <w:r>
        <w:rPr>
          <w:rFonts w:hint="eastAsia"/>
        </w:rPr>
        <w:t>）反社会的勢力が経営に実質的に関与していると認められる関係を有すること</w:t>
      </w:r>
    </w:p>
    <w:p>
      <w:pPr>
        <w:pStyle w:val="0"/>
        <w:ind w:left="420" w:leftChars="100" w:hanging="210" w:hangingChars="100"/>
        <w:rPr>
          <w:rFonts w:hint="eastAsia"/>
        </w:rPr>
      </w:pPr>
      <w:r>
        <w:rPr>
          <w:rFonts w:hint="eastAsia"/>
        </w:rPr>
        <w:t>（</w:t>
      </w:r>
      <w:r>
        <w:rPr>
          <w:rFonts w:hint="eastAsia"/>
        </w:rPr>
        <w:t>3</w:t>
      </w:r>
      <w:r>
        <w:rPr>
          <w:rFonts w:hint="eastAsia"/>
        </w:rPr>
        <w:t>）自己、自社若しくは第三者の不正の利益を図る目的又は第三者に損害を加える目的をもってするなど、不当に反社会的勢力を利用していると認められる関係を有すること</w:t>
      </w:r>
    </w:p>
    <w:p>
      <w:pPr>
        <w:pStyle w:val="0"/>
        <w:ind w:left="420" w:leftChars="100" w:hanging="210" w:hangingChars="100"/>
        <w:rPr>
          <w:rFonts w:hint="eastAsia"/>
        </w:rPr>
      </w:pPr>
      <w:r>
        <w:rPr>
          <w:rFonts w:hint="eastAsia"/>
        </w:rPr>
        <w:t>（</w:t>
      </w:r>
      <w:r>
        <w:rPr>
          <w:rFonts w:hint="eastAsia"/>
        </w:rPr>
        <w:t>4</w:t>
      </w:r>
      <w:r>
        <w:rPr>
          <w:rFonts w:hint="eastAsia"/>
        </w:rPr>
        <w:t>）反社会的勢力に対して資金等を提供し、又は便宜を供与するなどの関与をしていると認められる関係を有すること</w:t>
      </w:r>
    </w:p>
    <w:p>
      <w:pPr>
        <w:pStyle w:val="0"/>
        <w:ind w:left="420" w:leftChars="100" w:hanging="210" w:hangingChars="100"/>
        <w:rPr>
          <w:rFonts w:hint="eastAsia"/>
        </w:rPr>
      </w:pPr>
      <w:r>
        <w:rPr>
          <w:rFonts w:hint="eastAsia"/>
        </w:rPr>
        <w:t>（</w:t>
      </w:r>
      <w:r>
        <w:rPr>
          <w:rFonts w:hint="eastAsia"/>
        </w:rPr>
        <w:t>5</w:t>
      </w:r>
      <w:r>
        <w:rPr>
          <w:rFonts w:hint="eastAsia"/>
        </w:rPr>
        <w:t>）役員又は経営に実質的に関与している者が反社会的勢力と社会的に非難されるべき関係を有すること</w:t>
      </w:r>
    </w:p>
    <w:p>
      <w:pPr>
        <w:pStyle w:val="0"/>
        <w:ind w:left="210" w:hanging="210" w:hangingChars="100"/>
        <w:rPr>
          <w:rFonts w:hint="eastAsia"/>
        </w:rPr>
      </w:pPr>
      <w:r>
        <w:rPr>
          <w:rFonts w:hint="eastAsia"/>
        </w:rPr>
        <w:t>２</w:t>
      </w:r>
      <w:r>
        <w:rPr>
          <w:rFonts w:hint="eastAsia"/>
        </w:rPr>
        <w:t xml:space="preserve"> </w:t>
      </w:r>
      <w:r>
        <w:rPr>
          <w:rFonts w:hint="eastAsia"/>
        </w:rPr>
        <w:t>売主及び買主は、自ら又は第三者を利用して次の各号に該当する行為を行わないことを確約する。</w:t>
      </w:r>
    </w:p>
    <w:p>
      <w:pPr>
        <w:pStyle w:val="0"/>
        <w:ind w:left="210" w:hanging="210" w:hangingChars="100"/>
        <w:rPr>
          <w:rFonts w:hint="eastAsia"/>
        </w:rPr>
      </w:pPr>
      <w:r>
        <w:rPr>
          <w:rFonts w:hint="eastAsia"/>
        </w:rPr>
        <w:t>　（</w:t>
      </w:r>
      <w:r>
        <w:rPr>
          <w:rFonts w:hint="eastAsia"/>
        </w:rPr>
        <w:t>1</w:t>
      </w:r>
      <w:r>
        <w:rPr>
          <w:rFonts w:hint="eastAsia"/>
        </w:rPr>
        <w:t>）暴力的な要求行為</w:t>
      </w:r>
    </w:p>
    <w:p>
      <w:pPr>
        <w:pStyle w:val="0"/>
        <w:ind w:left="210" w:leftChars="100" w:firstLine="0" w:firstLineChars="0"/>
        <w:rPr>
          <w:rFonts w:hint="eastAsia"/>
        </w:rPr>
      </w:pPr>
      <w:r>
        <w:rPr>
          <w:rFonts w:hint="eastAsia"/>
        </w:rPr>
        <w:t>（</w:t>
      </w:r>
      <w:r>
        <w:rPr>
          <w:rFonts w:hint="eastAsia"/>
        </w:rPr>
        <w:t>2</w:t>
      </w:r>
      <w:r>
        <w:rPr>
          <w:rFonts w:hint="eastAsia"/>
        </w:rPr>
        <w:t>）法的な責任を超えた不当な要求行為</w:t>
      </w:r>
    </w:p>
    <w:p>
      <w:pPr>
        <w:pStyle w:val="0"/>
        <w:ind w:left="210" w:leftChars="100" w:firstLine="0" w:firstLineChars="0"/>
        <w:rPr>
          <w:rFonts w:hint="eastAsia"/>
        </w:rPr>
      </w:pPr>
      <w:r>
        <w:rPr>
          <w:rFonts w:hint="eastAsia"/>
        </w:rPr>
        <w:t>（</w:t>
      </w:r>
      <w:r>
        <w:rPr>
          <w:rFonts w:hint="eastAsia"/>
        </w:rPr>
        <w:t>3</w:t>
      </w:r>
      <w:r>
        <w:rPr>
          <w:rFonts w:hint="eastAsia"/>
        </w:rPr>
        <w:t>）取引に関して、脅迫的な言動をし、又は暴力を用いる行為</w:t>
      </w:r>
    </w:p>
    <w:p>
      <w:pPr>
        <w:pStyle w:val="0"/>
        <w:ind w:left="420" w:leftChars="100" w:hanging="210" w:hangingChars="100"/>
        <w:rPr>
          <w:rFonts w:hint="eastAsia"/>
        </w:rPr>
      </w:pPr>
      <w:r>
        <w:rPr>
          <w:rFonts w:hint="eastAsia"/>
        </w:rPr>
        <w:t>（</w:t>
      </w:r>
      <w:r>
        <w:rPr>
          <w:rFonts w:hint="eastAsia"/>
        </w:rPr>
        <w:t>4</w:t>
      </w:r>
      <w:r>
        <w:rPr>
          <w:rFonts w:hint="eastAsia"/>
        </w:rPr>
        <w:t>）風説を流布し、偽計を用い又は威力を用いて相手方の信用を毀損し、又は相手方の業務を妨害する行為</w:t>
      </w:r>
    </w:p>
    <w:p>
      <w:pPr>
        <w:pStyle w:val="0"/>
        <w:ind w:left="210" w:leftChars="100" w:firstLine="0" w:firstLineChars="0"/>
        <w:rPr>
          <w:rFonts w:hint="eastAsia"/>
        </w:rPr>
      </w:pPr>
      <w:r>
        <w:rPr>
          <w:rFonts w:hint="eastAsia"/>
        </w:rPr>
        <w:t>（</w:t>
      </w:r>
      <w:r>
        <w:rPr>
          <w:rFonts w:hint="eastAsia"/>
        </w:rPr>
        <w:t>5</w:t>
      </w:r>
      <w:r>
        <w:rPr>
          <w:rFonts w:hint="eastAsia"/>
        </w:rPr>
        <w:t>）その他前各号に準ずる行為</w:t>
      </w:r>
    </w:p>
    <w:p>
      <w:pPr>
        <w:pStyle w:val="0"/>
        <w:rPr>
          <w:rFonts w:hint="eastAsia"/>
        </w:rPr>
      </w:pPr>
      <w:r>
        <w:rPr>
          <w:rFonts w:hint="eastAsia"/>
        </w:rPr>
        <w:t xml:space="preserve"> </w:t>
      </w:r>
      <w:r>
        <w:rPr>
          <w:rFonts w:hint="eastAsia"/>
        </w:rPr>
        <w:t>　（管轄裁判所）</w:t>
      </w:r>
    </w:p>
    <w:p>
      <w:pPr>
        <w:pStyle w:val="0"/>
        <w:ind w:left="210" w:hanging="210" w:hangingChars="100"/>
        <w:rPr>
          <w:rFonts w:hint="eastAsia"/>
        </w:rPr>
      </w:pPr>
      <w:r>
        <w:rPr>
          <w:rFonts w:hint="eastAsia"/>
        </w:rPr>
        <w:t xml:space="preserve"> </w:t>
      </w:r>
      <w:r>
        <w:rPr>
          <w:rFonts w:hint="eastAsia"/>
        </w:rPr>
        <w:t>第１</w:t>
      </w:r>
      <w:r>
        <w:rPr>
          <w:rFonts w:hint="eastAsia"/>
        </w:rPr>
        <w:t>5</w:t>
      </w:r>
      <w:r>
        <w:rPr>
          <w:rFonts w:hint="eastAsia"/>
        </w:rPr>
        <w:t>条</w:t>
      </w:r>
      <w:r>
        <w:rPr>
          <w:rFonts w:hint="eastAsia"/>
        </w:rPr>
        <w:t xml:space="preserve"> </w:t>
      </w:r>
      <w:r>
        <w:rPr>
          <w:rFonts w:hint="eastAsia"/>
        </w:rPr>
        <w:t>この契約から生ずる一切の法律関係に基づく訴えについては、売主の事務所を管轄する地方裁判所とする。</w:t>
      </w:r>
    </w:p>
    <w:p>
      <w:pPr>
        <w:pStyle w:val="0"/>
        <w:rPr>
          <w:rFonts w:hint="eastAsia"/>
        </w:rPr>
      </w:pPr>
      <w:r>
        <w:rPr>
          <w:rFonts w:hint="eastAsia"/>
        </w:rPr>
        <w:t xml:space="preserve"> </w:t>
      </w:r>
      <w:r>
        <w:rPr>
          <w:rFonts w:hint="eastAsia"/>
        </w:rPr>
        <w:t>　（疑義の決定）</w:t>
      </w:r>
    </w:p>
    <w:p>
      <w:pPr>
        <w:pStyle w:val="0"/>
        <w:ind w:left="210" w:hanging="210" w:hangingChars="100"/>
        <w:rPr>
          <w:rFonts w:hint="eastAsia"/>
        </w:rPr>
      </w:pPr>
      <w:r>
        <w:rPr>
          <w:rFonts w:hint="eastAsia"/>
        </w:rPr>
        <w:t xml:space="preserve"> </w:t>
      </w:r>
      <w:r>
        <w:rPr>
          <w:rFonts w:hint="eastAsia"/>
        </w:rPr>
        <w:t>第１</w:t>
      </w:r>
      <w:r>
        <w:rPr>
          <w:rFonts w:hint="eastAsia"/>
        </w:rPr>
        <w:t>6</w:t>
      </w:r>
      <w:r>
        <w:rPr>
          <w:rFonts w:hint="eastAsia"/>
        </w:rPr>
        <w:t>条</w:t>
      </w:r>
      <w:r>
        <w:rPr>
          <w:rFonts w:hint="eastAsia"/>
        </w:rPr>
        <w:t xml:space="preserve"> </w:t>
      </w:r>
      <w:r>
        <w:rPr>
          <w:rFonts w:hint="eastAsia"/>
        </w:rPr>
        <w:t>この契約書又はこの契約書に記載のない事項について疑義が生じたときは、売主、買主協議のうえ定めるものとする。</w:t>
      </w:r>
    </w:p>
    <w:p>
      <w:pPr>
        <w:pStyle w:val="0"/>
        <w:rPr>
          <w:rFonts w:hint="eastAsia"/>
        </w:rPr>
      </w:pPr>
    </w:p>
    <w:p>
      <w:pPr>
        <w:pStyle w:val="0"/>
        <w:rPr>
          <w:rFonts w:hint="eastAsia"/>
        </w:rPr>
      </w:pPr>
      <w:r>
        <w:rPr>
          <w:rFonts w:hint="eastAsia"/>
        </w:rPr>
        <w:t xml:space="preserve">   </w:t>
      </w:r>
      <w:r>
        <w:rPr>
          <w:rFonts w:hint="eastAsia"/>
        </w:rPr>
        <w:t>この契約の締結を証するため、本書２通を作成し、売主、買主記名押印の上、各自その１通を保有するものとする。</w:t>
      </w:r>
      <w:r>
        <w:rPr>
          <w:rFonts w:hint="eastAsia"/>
        </w:rPr>
        <w:t xml:space="preserve">  </w:t>
      </w:r>
    </w:p>
    <w:p>
      <w:pPr>
        <w:pStyle w:val="0"/>
        <w:rPr>
          <w:rFonts w:hint="eastAsia"/>
        </w:rPr>
      </w:pPr>
    </w:p>
    <w:p>
      <w:pPr>
        <w:pStyle w:val="0"/>
        <w:rPr>
          <w:rFonts w:hint="eastAsia"/>
        </w:rPr>
      </w:pPr>
      <w:r>
        <w:rPr>
          <w:rFonts w:hint="eastAsia"/>
        </w:rPr>
        <w:t xml:space="preserve">   </w:t>
      </w:r>
      <w:r>
        <w:rPr>
          <w:rFonts w:hint="eastAsia"/>
        </w:rPr>
        <w:t>令和</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r>
        <w:rPr>
          <w:rFonts w:hint="eastAsia"/>
        </w:rPr>
        <w:t xml:space="preserve">   </w:t>
      </w:r>
    </w:p>
    <w:p>
      <w:pPr>
        <w:pStyle w:val="0"/>
        <w:ind w:firstLine="2100" w:firstLineChars="1000"/>
        <w:rPr>
          <w:rFonts w:hint="eastAsia"/>
        </w:rPr>
      </w:pPr>
      <w:r>
        <w:rPr>
          <w:rFonts w:hint="eastAsia"/>
        </w:rPr>
        <w:t>売主</w:t>
      </w:r>
      <w:r>
        <w:rPr>
          <w:rFonts w:hint="eastAsia"/>
        </w:rPr>
        <w:t xml:space="preserve">  </w:t>
      </w:r>
      <w:r>
        <w:rPr>
          <w:rFonts w:hint="eastAsia"/>
        </w:rPr>
        <w:t>住</w:t>
      </w:r>
      <w:r>
        <w:rPr>
          <w:rFonts w:hint="eastAsia"/>
        </w:rPr>
        <w:t xml:space="preserve"> </w:t>
      </w:r>
      <w:r>
        <w:rPr>
          <w:rFonts w:hint="eastAsia"/>
        </w:rPr>
        <w:t>所　南箕輪村</w:t>
      </w:r>
      <w:r>
        <w:rPr>
          <w:rFonts w:hint="eastAsia"/>
        </w:rPr>
        <w:t>4825</w:t>
      </w:r>
      <w:r>
        <w:rPr>
          <w:rFonts w:hint="eastAsia"/>
        </w:rPr>
        <w:t>番地</w:t>
      </w:r>
      <w:r>
        <w:rPr>
          <w:rFonts w:hint="eastAsia"/>
        </w:rPr>
        <w:t>1</w:t>
      </w:r>
    </w:p>
    <w:p>
      <w:pPr>
        <w:pStyle w:val="0"/>
        <w:wordWrap w:val="0"/>
        <w:ind w:right="840" w:rightChars="400"/>
        <w:jc w:val="center"/>
        <w:rPr>
          <w:rFonts w:hint="eastAsia"/>
        </w:rPr>
      </w:pPr>
      <w:r>
        <w:rPr>
          <w:rFonts w:hint="eastAsia"/>
        </w:rPr>
        <w:t xml:space="preserve"> </w:t>
      </w:r>
      <w:r>
        <w:rPr>
          <w:rFonts w:hint="eastAsia"/>
        </w:rPr>
        <w:t>南箕輪村</w:t>
      </w:r>
    </w:p>
    <w:p>
      <w:pPr>
        <w:pStyle w:val="0"/>
        <w:ind w:right="840" w:rightChars="400"/>
        <w:jc w:val="center"/>
        <w:rPr>
          <w:rFonts w:hint="eastAsia"/>
        </w:rPr>
      </w:pPr>
      <w:r>
        <w:rPr>
          <w:rFonts w:hint="eastAsia"/>
        </w:rPr>
        <w:t>　　　　　氏</w:t>
      </w:r>
      <w:r>
        <w:rPr>
          <w:rFonts w:hint="eastAsia"/>
        </w:rPr>
        <w:t xml:space="preserve"> </w:t>
      </w:r>
      <w:r>
        <w:rPr>
          <w:rFonts w:hint="eastAsia"/>
        </w:rPr>
        <w:t>名</w:t>
      </w:r>
      <w:r>
        <w:rPr>
          <w:rFonts w:hint="eastAsia"/>
        </w:rPr>
        <w:t xml:space="preserve">  </w:t>
      </w:r>
      <w:r>
        <w:rPr>
          <w:rFonts w:hint="eastAsia"/>
        </w:rPr>
        <w:t>南箕輪村長　藤</w:t>
      </w:r>
      <w:r>
        <w:rPr>
          <w:rFonts w:hint="eastAsia"/>
        </w:rPr>
        <w:t xml:space="preserve"> </w:t>
      </w:r>
      <w:r>
        <w:rPr>
          <w:rFonts w:hint="eastAsia"/>
        </w:rPr>
        <w:t>城　栄</w:t>
      </w:r>
      <w:r>
        <w:rPr>
          <w:rFonts w:hint="eastAsia"/>
        </w:rPr>
        <w:t xml:space="preserve"> </w:t>
      </w:r>
      <w:r>
        <w:rPr>
          <w:rFonts w:hint="eastAsia"/>
        </w:rPr>
        <w:t>文</w:t>
      </w:r>
    </w:p>
    <w:p>
      <w:pPr>
        <w:pStyle w:val="0"/>
        <w:ind w:right="840" w:rightChars="400"/>
        <w:jc w:val="center"/>
        <w:rPr>
          <w:rFonts w:hint="eastAsia"/>
        </w:rPr>
      </w:pPr>
    </w:p>
    <w:p>
      <w:pPr>
        <w:pStyle w:val="0"/>
        <w:ind w:right="840" w:rightChars="400" w:firstLine="2100" w:firstLineChars="1000"/>
        <w:rPr>
          <w:rFonts w:hint="eastAsia"/>
        </w:rPr>
      </w:pPr>
      <w:r>
        <w:rPr>
          <w:rFonts w:hint="eastAsia"/>
        </w:rPr>
        <w:t>買主</w:t>
      </w:r>
      <w:r>
        <w:rPr>
          <w:rFonts w:hint="eastAsia"/>
        </w:rPr>
        <w:t xml:space="preserve">  </w:t>
      </w:r>
      <w:r>
        <w:rPr>
          <w:rFonts w:hint="eastAsia"/>
        </w:rPr>
        <w:t>住</w:t>
      </w:r>
      <w:r>
        <w:rPr>
          <w:rFonts w:hint="eastAsia"/>
        </w:rPr>
        <w:t xml:space="preserve"> </w:t>
      </w:r>
      <w:r>
        <w:rPr>
          <w:rFonts w:hint="eastAsia"/>
        </w:rPr>
        <w:t>所</w:t>
      </w:r>
    </w:p>
    <w:p>
      <w:pPr>
        <w:pStyle w:val="0"/>
        <w:ind w:right="840" w:rightChars="400" w:firstLine="2100" w:firstLineChars="1000"/>
        <w:rPr>
          <w:rFonts w:hint="eastAsia"/>
        </w:rPr>
      </w:pPr>
    </w:p>
    <w:p>
      <w:pPr>
        <w:pStyle w:val="0"/>
        <w:ind w:right="840" w:rightChars="400" w:firstLine="2730" w:firstLineChars="1300"/>
        <w:rPr>
          <w:rFonts w:hint="eastAsia"/>
        </w:rPr>
      </w:pPr>
      <w:r>
        <w:rPr>
          <w:rFonts w:hint="eastAsia"/>
        </w:rPr>
        <w:t>氏</w:t>
      </w:r>
      <w:r>
        <w:rPr>
          <w:rFonts w:hint="eastAsia"/>
        </w:rPr>
        <w:t xml:space="preserve"> </w:t>
      </w:r>
      <w:r>
        <w:rPr>
          <w:rFonts w:hint="eastAsia"/>
        </w:rPr>
        <w:t>名　　　　　　　　　　　　　　　印</w:t>
      </w:r>
    </w:p>
    <w:sectPr>
      <w:pgSz w:w="11906" w:h="16838"/>
      <w:pgMar w:top="1985" w:right="1701" w:bottom="170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5"/>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table" w:styleId="15" w:customStyle="1">
    <w:name w:val="表（シンプル 1）"/>
    <w:basedOn w:val="11"/>
    <w:next w:val="1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92</TotalTime>
  <Pages>1</Pages>
  <Words>0</Words>
  <Characters>0</Characters>
  <Application>JUST Note</Application>
  <Lines>0</Lines>
  <Paragraphs>0</Paragraphs>
  <Company>南箕輪村役場</Company>
  <CharactersWithSpaces>0</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大槻陽汰</dc:creator>
  <cp:lastModifiedBy>大槻陽汰</cp:lastModifiedBy>
  <cp:lastPrinted>2026-10-21T01:37:51Z</cp:lastPrinted>
  <dcterms:created xsi:type="dcterms:W3CDTF">2026-10-21T00:05:00Z</dcterms:created>
  <dcterms:modified xsi:type="dcterms:W3CDTF">2026-10-21T01:37:03Z</dcterms:modified>
  <cp:revision>8</cp:revision>
</cp:coreProperties>
</file>